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lang w:eastAsia="en-US"/>
        </w:rPr>
        <w:id w:val="76176233"/>
        <w:docPartObj>
          <w:docPartGallery w:val="Cover Pages"/>
          <w:docPartUnique/>
        </w:docPartObj>
      </w:sdtPr>
      <w:sdtEndPr>
        <w:rPr>
          <w:rFonts w:ascii="Times New Roman" w:eastAsiaTheme="minorEastAsia" w:hAnsi="Times New Roman" w:cs="Times New Roman"/>
          <w:b/>
          <w:sz w:val="32"/>
          <w:u w:val="single"/>
          <w:lang w:eastAsia="fr-FR"/>
        </w:rPr>
      </w:sdtEndPr>
      <w:sdtContent>
        <w:bookmarkStart w:id="0" w:name="_GoBack" w:displacedByCustomXml="prev"/>
        <w:bookmarkEnd w:id="0" w:displacedByCustomXml="prev"/>
        <w:p w:rsidR="00205AB5" w:rsidRPr="002C124E" w:rsidRDefault="00205AB5" w:rsidP="002C124E">
          <w:pPr>
            <w:pStyle w:val="Sansinterligne"/>
          </w:pPr>
          <w:r>
            <w:rPr>
              <w:noProof/>
            </w:rPr>
            <mc:AlternateContent>
              <mc:Choice Requires="wpg">
                <w:drawing>
                  <wp:anchor distT="0" distB="0" distL="114300" distR="114300" simplePos="0" relativeHeight="251659264" behindDoc="1" locked="0" layoutInCell="1" allowOverlap="1" wp14:anchorId="1C6B9F67" wp14:editId="67CEFBB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70646"/>
                                <a:ext cx="2194560" cy="35815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rsidR="00A779C7" w:rsidRDefault="00A618F7" w:rsidP="00A618F7">
                                      <w:pPr>
                                        <w:pStyle w:val="Sansinterligne"/>
                                        <w:rPr>
                                          <w:color w:val="FFFFFF" w:themeColor="background1"/>
                                          <w:sz w:val="28"/>
                                          <w:szCs w:val="28"/>
                                        </w:rPr>
                                      </w:pPr>
                                      <w:r>
                                        <w:rPr>
                                          <w:b/>
                                          <w:color w:val="FFFFFF" w:themeColor="background1"/>
                                          <w:sz w:val="28"/>
                                          <w:szCs w:val="28"/>
                                        </w:rPr>
                                        <w:t>CPP 20</w:t>
                                      </w:r>
                                      <w:r w:rsidR="004A6846">
                                        <w:rPr>
                                          <w:b/>
                                          <w:color w:val="FFFFFF" w:themeColor="background1"/>
                                          <w:sz w:val="28"/>
                                          <w:szCs w:val="28"/>
                                        </w:rPr>
                                        <w:t xml:space="preserve">23-2024 </w:t>
                                      </w:r>
                                      <w:r w:rsidR="00524EF4">
                                        <w:rPr>
                                          <w:b/>
                                          <w:color w:val="FFFFFF" w:themeColor="background1"/>
                                          <w:sz w:val="28"/>
                                          <w:szCs w:val="28"/>
                                        </w:rPr>
                                        <w:t>Master 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C6B9F67" id="Grou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706;width:21945;height:3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" adj="19837" fillcolor="#4472c4 [3204]" stroked="f" strokeweight="1pt">
                      <v:textbox inset=",0,14.4pt,0">
                        <w:txbxContent>
                          <w:sdt>
                            <w:sdtPr>
                              <w:rPr>
                                <w:b/>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rsidR="00A779C7" w:rsidRDefault="00A618F7" w:rsidP="00A618F7">
                                <w:pPr>
                                  <w:pStyle w:val="Sansinterligne"/>
                                  <w:rPr>
                                    <w:color w:val="FFFFFF" w:themeColor="background1"/>
                                    <w:sz w:val="28"/>
                                    <w:szCs w:val="28"/>
                                  </w:rPr>
                                </w:pPr>
                                <w:r>
                                  <w:rPr>
                                    <w:b/>
                                    <w:color w:val="FFFFFF" w:themeColor="background1"/>
                                    <w:sz w:val="28"/>
                                    <w:szCs w:val="28"/>
                                  </w:rPr>
                                  <w:t>CPP 20</w:t>
                                </w:r>
                                <w:r w:rsidR="004A6846">
                                  <w:rPr>
                                    <w:b/>
                                    <w:color w:val="FFFFFF" w:themeColor="background1"/>
                                    <w:sz w:val="28"/>
                                    <w:szCs w:val="28"/>
                                  </w:rPr>
                                  <w:t xml:space="preserve">23-2024 </w:t>
                                </w:r>
                                <w:r w:rsidR="00524EF4">
                                  <w:rPr>
                                    <w:b/>
                                    <w:color w:val="FFFFFF" w:themeColor="background1"/>
                                    <w:sz w:val="28"/>
                                    <w:szCs w:val="28"/>
                                  </w:rPr>
                                  <w:t>Master 1</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A618F7" w:rsidRPr="00E220FE">
            <w:rPr>
              <w:rFonts w:ascii="Bookman Old Style" w:hAnsi="Bookman Old Style"/>
              <w:b/>
              <w:noProof/>
              <w:sz w:val="36"/>
              <w:u w:val="single"/>
            </w:rPr>
            <mc:AlternateContent>
              <mc:Choice Requires="wps">
                <w:drawing>
                  <wp:anchor distT="45720" distB="45720" distL="114300" distR="114300" simplePos="0" relativeHeight="251663360" behindDoc="0" locked="0" layoutInCell="1" allowOverlap="1" wp14:anchorId="696240AA" wp14:editId="7957B7DC">
                    <wp:simplePos x="0" y="0"/>
                    <wp:positionH relativeFrom="margin">
                      <wp:posOffset>1490980</wp:posOffset>
                    </wp:positionH>
                    <wp:positionV relativeFrom="paragraph">
                      <wp:posOffset>6985000</wp:posOffset>
                    </wp:positionV>
                    <wp:extent cx="4133850" cy="1725930"/>
                    <wp:effectExtent l="0" t="0" r="0" b="7620"/>
                    <wp:wrapSquare wrapText="bothSides"/>
                    <wp:docPr id="10737419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725930"/>
                            </a:xfrm>
                            <a:prstGeom prst="rect">
                              <a:avLst/>
                            </a:prstGeom>
                            <a:solidFill>
                              <a:srgbClr val="FFFFFF"/>
                            </a:solidFill>
                            <a:ln w="9525">
                              <a:noFill/>
                              <a:miter lim="800000"/>
                              <a:headEnd/>
                              <a:tailEnd/>
                            </a:ln>
                          </wps:spPr>
                          <wps:txbx>
                            <w:txbxContent>
                              <w:p w:rsidR="00A618F7" w:rsidRDefault="00A618F7" w:rsidP="00BF2185">
                                <w:pPr>
                                  <w:spacing w:after="0"/>
                                  <w:rPr>
                                    <w:rFonts w:ascii="Times New Roman" w:hAnsi="Times New Roman" w:cs="Times New Roman"/>
                                    <w:color w:val="2F5496" w:themeColor="accent1" w:themeShade="BF"/>
                                    <w:sz w:val="28"/>
                                  </w:rPr>
                                </w:pPr>
                                <w:r>
                                  <w:rPr>
                                    <w:noProof/>
                                    <w:position w:val="29"/>
                                    <w:sz w:val="20"/>
                                    <w:lang w:eastAsia="fr-FR"/>
                                  </w:rPr>
                                  <w:drawing>
                                    <wp:inline distT="0" distB="0" distL="0" distR="0" wp14:anchorId="3DF24CDD" wp14:editId="137BA01E">
                                      <wp:extent cx="2095500" cy="771525"/>
                                      <wp:effectExtent l="0" t="0" r="0" b="9525"/>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34813" cy="785999"/>
                                              </a:xfrm>
                                              <a:prstGeom prst="rect">
                                                <a:avLst/>
                                              </a:prstGeom>
                                            </pic:spPr>
                                          </pic:pic>
                                        </a:graphicData>
                                      </a:graphic>
                                    </wp:inline>
                                  </w:drawing>
                                </w:r>
                              </w:p>
                              <w:p w:rsidR="00A618F7" w:rsidRDefault="00A618F7" w:rsidP="00A618F7">
                                <w:pPr>
                                  <w:spacing w:after="0"/>
                                  <w:rPr>
                                    <w:rFonts w:ascii="Times New Roman" w:hAnsi="Times New Roman" w:cs="Times New Roman"/>
                                    <w:color w:val="2F5496" w:themeColor="accent1" w:themeShade="BF"/>
                                    <w:sz w:val="28"/>
                                  </w:rPr>
                                </w:pPr>
                                <w:r>
                                  <w:rPr>
                                    <w:rFonts w:ascii="Times New Roman" w:hAnsi="Times New Roman" w:cs="Times New Roman"/>
                                    <w:color w:val="2F5496" w:themeColor="accent1" w:themeShade="BF"/>
                                    <w:sz w:val="28"/>
                                  </w:rPr>
                                  <w:t>UFR DE GEOGRAPHIE</w:t>
                                </w:r>
                              </w:p>
                              <w:p w:rsidR="00A618F7" w:rsidRDefault="00A779C7" w:rsidP="00A618F7">
                                <w:pPr>
                                  <w:spacing w:after="0" w:line="240" w:lineRule="auto"/>
                                  <w:rPr>
                                    <w:rFonts w:ascii="Times New Roman" w:hAnsi="Times New Roman" w:cs="Times New Roman"/>
                                    <w:color w:val="2F5496" w:themeColor="accent1" w:themeShade="BF"/>
                                    <w:sz w:val="28"/>
                                  </w:rPr>
                                </w:pPr>
                                <w:r w:rsidRPr="00E220FE">
                                  <w:rPr>
                                    <w:rFonts w:ascii="Times New Roman" w:hAnsi="Times New Roman" w:cs="Times New Roman"/>
                                    <w:color w:val="2F5496" w:themeColor="accent1" w:themeShade="BF"/>
                                    <w:sz w:val="28"/>
                                  </w:rPr>
                                  <w:t>MASTER 1</w:t>
                                </w:r>
                                <w:r w:rsidR="00A618F7">
                                  <w:rPr>
                                    <w:rFonts w:ascii="Times New Roman" w:hAnsi="Times New Roman" w:cs="Times New Roman"/>
                                    <w:color w:val="2F5496" w:themeColor="accent1" w:themeShade="BF"/>
                                    <w:sz w:val="28"/>
                                  </w:rPr>
                                  <w:t xml:space="preserve"> GAED</w:t>
                                </w:r>
                              </w:p>
                              <w:p w:rsidR="00A779C7" w:rsidRPr="00BF2185" w:rsidRDefault="00A779C7" w:rsidP="00A618F7">
                                <w:pPr>
                                  <w:spacing w:after="0" w:line="240" w:lineRule="auto"/>
                                  <w:rPr>
                                    <w:rFonts w:ascii="Times New Roman" w:hAnsi="Times New Roman" w:cs="Times New Roman"/>
                                    <w:b/>
                                    <w:i/>
                                    <w:color w:val="2F5496" w:themeColor="accent1" w:themeShade="BF"/>
                                    <w:sz w:val="28"/>
                                  </w:rPr>
                                </w:pPr>
                                <w:r w:rsidRPr="00BF2185">
                                  <w:rPr>
                                    <w:rFonts w:ascii="Times New Roman" w:hAnsi="Times New Roman" w:cs="Times New Roman"/>
                                    <w:b/>
                                    <w:i/>
                                    <w:color w:val="2F5496" w:themeColor="accent1" w:themeShade="BF"/>
                                    <w:sz w:val="28"/>
                                  </w:rPr>
                                  <w:t>CULTURE, POLITIQUE, PATRIMOINE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240AA" id="_x0000_t202" coordsize="21600,21600" o:spt="202" path="m,l,21600r21600,l21600,xe">
                    <v:stroke joinstyle="miter"/>
                    <v:path gradientshapeok="t" o:connecttype="rect"/>
                  </v:shapetype>
                  <v:shape id="Zone de texte 2" o:spid="_x0000_s1055" type="#_x0000_t202" style="position:absolute;margin-left:117.4pt;margin-top:550pt;width:325.5pt;height:135.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" stroked="f">
                    <v:textbox>
                      <w:txbxContent>
                        <w:p w:rsidR="00A618F7" w:rsidRDefault="00A618F7" w:rsidP="00BF2185">
                          <w:pPr>
                            <w:spacing w:after="0"/>
                            <w:rPr>
                              <w:rFonts w:ascii="Times New Roman" w:hAnsi="Times New Roman" w:cs="Times New Roman"/>
                              <w:color w:val="2F5496" w:themeColor="accent1" w:themeShade="BF"/>
                              <w:sz w:val="28"/>
                            </w:rPr>
                          </w:pPr>
                          <w:r>
                            <w:rPr>
                              <w:noProof/>
                              <w:position w:val="29"/>
                              <w:sz w:val="20"/>
                              <w:lang w:eastAsia="fr-FR"/>
                            </w:rPr>
                            <w:drawing>
                              <wp:inline distT="0" distB="0" distL="0" distR="0" wp14:anchorId="3DF24CDD" wp14:editId="137BA01E">
                                <wp:extent cx="2095500" cy="771525"/>
                                <wp:effectExtent l="0" t="0" r="0" b="9525"/>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134813" cy="785999"/>
                                        </a:xfrm>
                                        <a:prstGeom prst="rect">
                                          <a:avLst/>
                                        </a:prstGeom>
                                      </pic:spPr>
                                    </pic:pic>
                                  </a:graphicData>
                                </a:graphic>
                              </wp:inline>
                            </w:drawing>
                          </w:r>
                        </w:p>
                        <w:p w:rsidR="00A618F7" w:rsidRDefault="00A618F7" w:rsidP="00A618F7">
                          <w:pPr>
                            <w:spacing w:after="0"/>
                            <w:rPr>
                              <w:rFonts w:ascii="Times New Roman" w:hAnsi="Times New Roman" w:cs="Times New Roman"/>
                              <w:color w:val="2F5496" w:themeColor="accent1" w:themeShade="BF"/>
                              <w:sz w:val="28"/>
                            </w:rPr>
                          </w:pPr>
                          <w:r>
                            <w:rPr>
                              <w:rFonts w:ascii="Times New Roman" w:hAnsi="Times New Roman" w:cs="Times New Roman"/>
                              <w:color w:val="2F5496" w:themeColor="accent1" w:themeShade="BF"/>
                              <w:sz w:val="28"/>
                            </w:rPr>
                            <w:t>UFR DE GEOGRAPHIE</w:t>
                          </w:r>
                        </w:p>
                        <w:p w:rsidR="00A618F7" w:rsidRDefault="00A779C7" w:rsidP="00A618F7">
                          <w:pPr>
                            <w:spacing w:after="0" w:line="240" w:lineRule="auto"/>
                            <w:rPr>
                              <w:rFonts w:ascii="Times New Roman" w:hAnsi="Times New Roman" w:cs="Times New Roman"/>
                              <w:color w:val="2F5496" w:themeColor="accent1" w:themeShade="BF"/>
                              <w:sz w:val="28"/>
                            </w:rPr>
                          </w:pPr>
                          <w:r w:rsidRPr="00E220FE">
                            <w:rPr>
                              <w:rFonts w:ascii="Times New Roman" w:hAnsi="Times New Roman" w:cs="Times New Roman"/>
                              <w:color w:val="2F5496" w:themeColor="accent1" w:themeShade="BF"/>
                              <w:sz w:val="28"/>
                            </w:rPr>
                            <w:t>MASTER 1</w:t>
                          </w:r>
                          <w:r w:rsidR="00A618F7">
                            <w:rPr>
                              <w:rFonts w:ascii="Times New Roman" w:hAnsi="Times New Roman" w:cs="Times New Roman"/>
                              <w:color w:val="2F5496" w:themeColor="accent1" w:themeShade="BF"/>
                              <w:sz w:val="28"/>
                            </w:rPr>
                            <w:t xml:space="preserve"> GAED</w:t>
                          </w:r>
                        </w:p>
                        <w:p w:rsidR="00A779C7" w:rsidRPr="00BF2185" w:rsidRDefault="00A779C7" w:rsidP="00A618F7">
                          <w:pPr>
                            <w:spacing w:after="0" w:line="240" w:lineRule="auto"/>
                            <w:rPr>
                              <w:rFonts w:ascii="Times New Roman" w:hAnsi="Times New Roman" w:cs="Times New Roman"/>
                              <w:b/>
                              <w:i/>
                              <w:color w:val="2F5496" w:themeColor="accent1" w:themeShade="BF"/>
                              <w:sz w:val="28"/>
                            </w:rPr>
                          </w:pPr>
                          <w:r w:rsidRPr="00BF2185">
                            <w:rPr>
                              <w:rFonts w:ascii="Times New Roman" w:hAnsi="Times New Roman" w:cs="Times New Roman"/>
                              <w:b/>
                              <w:i/>
                              <w:color w:val="2F5496" w:themeColor="accent1" w:themeShade="BF"/>
                              <w:sz w:val="28"/>
                            </w:rPr>
                            <w:t>CULTURE, POLITIQUE, PATRIMOINE</w:t>
                          </w:r>
                        </w:p>
                      </w:txbxContent>
                    </v:textbox>
                    <w10:wrap type="square" anchorx="margin"/>
                  </v:shape>
                </w:pict>
              </mc:Fallback>
            </mc:AlternateContent>
          </w:r>
          <w:r w:rsidR="00270688">
            <w:rPr>
              <w:noProof/>
            </w:rPr>
            <mc:AlternateContent>
              <mc:Choice Requires="wps">
                <w:drawing>
                  <wp:anchor distT="0" distB="0" distL="114300" distR="114300" simplePos="0" relativeHeight="251661312" behindDoc="0" locked="0" layoutInCell="1" allowOverlap="1" wp14:anchorId="353567A9" wp14:editId="5CD6983B">
                    <wp:simplePos x="0" y="0"/>
                    <wp:positionH relativeFrom="page">
                      <wp:posOffset>2449939</wp:posOffset>
                    </wp:positionH>
                    <wp:positionV relativeFrom="page">
                      <wp:posOffset>8479790</wp:posOffset>
                    </wp:positionV>
                    <wp:extent cx="3657600" cy="365760"/>
                    <wp:effectExtent l="0" t="0" r="762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79C7" w:rsidRDefault="00EC5665">
                                <w:pPr>
                                  <w:pStyle w:val="Sansinterligne"/>
                                  <w:rPr>
                                    <w:color w:val="595959" w:themeColor="text1" w:themeTint="A6"/>
                                    <w:sz w:val="20"/>
                                    <w:szCs w:val="20"/>
                                  </w:rPr>
                                </w:pPr>
                                <w:sdt>
                                  <w:sdtPr>
                                    <w:rPr>
                                      <w:caps/>
                                      <w:color w:val="595959" w:themeColor="text1" w:themeTint="A6"/>
                                      <w:sz w:val="20"/>
                                      <w:szCs w:val="20"/>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A779C7">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53567A9" id="Zone de texte 32" o:spid="_x0000_s1056" type="#_x0000_t202" style="position:absolute;margin-left:192.9pt;margin-top:667.7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" filled="f" stroked="f" strokeweight=".5pt">
                    <v:textbox style="mso-fit-shape-to-text:t" inset="0,0,0,0">
                      <w:txbxContent>
                        <w:p w:rsidR="00A779C7" w:rsidRDefault="00087B70">
                          <w:pPr>
                            <w:pStyle w:val="Sansinterligne"/>
                            <w:rPr>
                              <w:color w:val="595959" w:themeColor="text1" w:themeTint="A6"/>
                              <w:sz w:val="20"/>
                              <w:szCs w:val="20"/>
                            </w:rPr>
                          </w:pPr>
                          <w:sdt>
                            <w:sdtPr>
                              <w:rPr>
                                <w:caps/>
                                <w:color w:val="595959" w:themeColor="text1" w:themeTint="A6"/>
                                <w:sz w:val="20"/>
                                <w:szCs w:val="20"/>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A779C7">
                                <w:rPr>
                                  <w:caps/>
                                  <w:color w:val="595959" w:themeColor="text1" w:themeTint="A6"/>
                                  <w:sz w:val="20"/>
                                  <w:szCs w:val="20"/>
                                </w:rPr>
                                <w:t xml:space="preserve">     </w:t>
                              </w:r>
                            </w:sdtContent>
                          </w:sdt>
                        </w:p>
                      </w:txbxContent>
                    </v:textbox>
                    <w10:wrap anchorx="page" anchory="page"/>
                  </v:shape>
                </w:pict>
              </mc:Fallback>
            </mc:AlternateContent>
          </w:r>
          <w:r w:rsidR="00270688">
            <w:rPr>
              <w:noProof/>
            </w:rPr>
            <mc:AlternateContent>
              <mc:Choice Requires="wps">
                <w:drawing>
                  <wp:anchor distT="0" distB="0" distL="114300" distR="114300" simplePos="0" relativeHeight="251660288" behindDoc="0" locked="0" layoutInCell="1" allowOverlap="1" wp14:anchorId="2F9B0778" wp14:editId="697A5FFB">
                    <wp:simplePos x="0" y="0"/>
                    <wp:positionH relativeFrom="margin">
                      <wp:align>right</wp:align>
                    </wp:positionH>
                    <wp:positionV relativeFrom="page">
                      <wp:posOffset>1876097</wp:posOffset>
                    </wp:positionV>
                    <wp:extent cx="3546628" cy="106934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546628"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79C7" w:rsidRPr="00A618F7" w:rsidRDefault="00EC5665" w:rsidP="00A618F7">
                                <w:pPr>
                                  <w:pStyle w:val="Sansinterligne"/>
                                  <w:jc w:val="center"/>
                                  <w:rPr>
                                    <w:rFonts w:asciiTheme="majorHAnsi" w:eastAsiaTheme="majorEastAsia" w:hAnsiTheme="majorHAnsi" w:cstheme="majorBidi"/>
                                    <w:color w:val="262626" w:themeColor="text1" w:themeTint="D9"/>
                                    <w:sz w:val="44"/>
                                    <w:szCs w:val="44"/>
                                  </w:rPr>
                                </w:pPr>
                                <w:sdt>
                                  <w:sdtPr>
                                    <w:rPr>
                                      <w:rFonts w:ascii="Bookman Old Style" w:eastAsiaTheme="majorEastAsia" w:hAnsi="Bookman Old Style" w:cstheme="majorBidi"/>
                                      <w:b/>
                                      <w:color w:val="44546A" w:themeColor="text2"/>
                                      <w:sz w:val="44"/>
                                      <w:szCs w:val="44"/>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5517E">
                                      <w:rPr>
                                        <w:rFonts w:ascii="Bookman Old Style" w:eastAsiaTheme="majorEastAsia" w:hAnsi="Bookman Old Style" w:cstheme="majorBidi"/>
                                        <w:b/>
                                        <w:color w:val="44546A" w:themeColor="text2"/>
                                        <w:sz w:val="44"/>
                                        <w:szCs w:val="44"/>
                                      </w:rPr>
                                      <w:t>PROJET DE MEMOIRE</w:t>
                                    </w:r>
                                  </w:sdtContent>
                                </w:sdt>
                              </w:p>
                              <w:p w:rsidR="002C124E" w:rsidRDefault="002C124E">
                                <w:pPr>
                                  <w:spacing w:before="120"/>
                                  <w:rPr>
                                    <w:color w:val="404040" w:themeColor="text1" w:themeTint="BF"/>
                                    <w:sz w:val="36"/>
                                    <w:szCs w:val="36"/>
                                  </w:rPr>
                                </w:pPr>
                              </w:p>
                              <w:p w:rsidR="002C124E" w:rsidRDefault="002C124E">
                                <w:pPr>
                                  <w:spacing w:before="120"/>
                                  <w:rPr>
                                    <w:color w:val="404040" w:themeColor="text1" w:themeTint="BF"/>
                                    <w:sz w:val="36"/>
                                    <w:szCs w:val="36"/>
                                  </w:rPr>
                                </w:pPr>
                              </w:p>
                              <w:p w:rsidR="002C124E" w:rsidRDefault="002C124E">
                                <w:pPr>
                                  <w:spacing w:before="120"/>
                                  <w:rPr>
                                    <w:color w:val="404040" w:themeColor="text1" w:themeTint="BF"/>
                                    <w:sz w:val="36"/>
                                    <w:szCs w:val="36"/>
                                  </w:rPr>
                                </w:pPr>
                              </w:p>
                              <w:p w:rsidR="00A618F7" w:rsidRDefault="00A618F7">
                                <w:pPr>
                                  <w:spacing w:before="120"/>
                                  <w:rPr>
                                    <w:color w:val="404040" w:themeColor="text1" w:themeTint="BF"/>
                                    <w:sz w:val="36"/>
                                    <w:szCs w:val="36"/>
                                  </w:rPr>
                                </w:pPr>
                                <w:r>
                                  <w:rPr>
                                    <w:color w:val="404040" w:themeColor="text1" w:themeTint="BF"/>
                                    <w:sz w:val="36"/>
                                    <w:szCs w:val="36"/>
                                  </w:rPr>
                                  <w:t xml:space="preserve">Titre </w:t>
                                </w:r>
                                <w:r w:rsidR="002C124E">
                                  <w:rPr>
                                    <w:color w:val="404040" w:themeColor="text1" w:themeTint="BF"/>
                                    <w:sz w:val="36"/>
                                    <w:szCs w:val="36"/>
                                  </w:rPr>
                                  <w:t xml:space="preserve">(provisoire) </w:t>
                                </w:r>
                                <w:r>
                                  <w:rPr>
                                    <w:color w:val="404040" w:themeColor="text1" w:themeTint="BF"/>
                                    <w:sz w:val="36"/>
                                    <w:szCs w:val="36"/>
                                  </w:rPr>
                                  <w:t>de la recherche</w:t>
                                </w:r>
                              </w:p>
                              <w:p w:rsidR="00A618F7" w:rsidRDefault="00A618F7">
                                <w:pPr>
                                  <w:spacing w:before="120"/>
                                  <w:rPr>
                                    <w:color w:val="404040" w:themeColor="text1" w:themeTint="BF"/>
                                    <w:sz w:val="36"/>
                                    <w:szCs w:val="36"/>
                                  </w:rPr>
                                </w:pPr>
                                <w:r>
                                  <w:rPr>
                                    <w:color w:val="404040" w:themeColor="text1" w:themeTint="BF"/>
                                    <w:sz w:val="36"/>
                                    <w:szCs w:val="36"/>
                                  </w:rPr>
                                  <w:t>Nom</w:t>
                                </w:r>
                              </w:p>
                              <w:p w:rsidR="00A618F7" w:rsidRDefault="00A618F7">
                                <w:pPr>
                                  <w:spacing w:before="120"/>
                                  <w:rPr>
                                    <w:color w:val="404040" w:themeColor="text1" w:themeTint="BF"/>
                                    <w:sz w:val="36"/>
                                    <w:szCs w:val="36"/>
                                  </w:rPr>
                                </w:pPr>
                                <w:r>
                                  <w:rPr>
                                    <w:color w:val="404040" w:themeColor="text1" w:themeTint="BF"/>
                                    <w:sz w:val="36"/>
                                    <w:szCs w:val="36"/>
                                  </w:rPr>
                                  <w:t>Illustration (possible)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F9B0778" id="Zone de texte 1" o:spid="_x0000_s1057" type="#_x0000_t202" style="position:absolute;margin-left:228.05pt;margin-top:147.7pt;width:279.25pt;height:84.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" filled="f" stroked="f" strokeweight=".5pt">
                    <v:textbox style="mso-fit-shape-to-text:t" inset="0,0,0,0">
                      <w:txbxContent>
                        <w:p w:rsidR="00A779C7" w:rsidRPr="00A618F7" w:rsidRDefault="00087B70" w:rsidP="00A618F7">
                          <w:pPr>
                            <w:pStyle w:val="Sansinterligne"/>
                            <w:jc w:val="center"/>
                            <w:rPr>
                              <w:rFonts w:asciiTheme="majorHAnsi" w:eastAsiaTheme="majorEastAsia" w:hAnsiTheme="majorHAnsi" w:cstheme="majorBidi"/>
                              <w:color w:val="262626" w:themeColor="text1" w:themeTint="D9"/>
                              <w:sz w:val="44"/>
                              <w:szCs w:val="44"/>
                            </w:rPr>
                          </w:pPr>
                          <w:sdt>
                            <w:sdtPr>
                              <w:rPr>
                                <w:rFonts w:ascii="Bookman Old Style" w:eastAsiaTheme="majorEastAsia" w:hAnsi="Bookman Old Style" w:cstheme="majorBidi"/>
                                <w:b/>
                                <w:color w:val="44546A" w:themeColor="text2"/>
                                <w:sz w:val="44"/>
                                <w:szCs w:val="44"/>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5517E">
                                <w:rPr>
                                  <w:rFonts w:ascii="Bookman Old Style" w:eastAsiaTheme="majorEastAsia" w:hAnsi="Bookman Old Style" w:cstheme="majorBidi"/>
                                  <w:b/>
                                  <w:color w:val="44546A" w:themeColor="text2"/>
                                  <w:sz w:val="44"/>
                                  <w:szCs w:val="44"/>
                                </w:rPr>
                                <w:t>PROJET DE MEMOIRE</w:t>
                              </w:r>
                            </w:sdtContent>
                          </w:sdt>
                        </w:p>
                        <w:p w:rsidR="002C124E" w:rsidRDefault="002C124E">
                          <w:pPr>
                            <w:spacing w:before="120"/>
                            <w:rPr>
                              <w:color w:val="404040" w:themeColor="text1" w:themeTint="BF"/>
                              <w:sz w:val="36"/>
                              <w:szCs w:val="36"/>
                            </w:rPr>
                          </w:pPr>
                        </w:p>
                        <w:p w:rsidR="002C124E" w:rsidRDefault="002C124E">
                          <w:pPr>
                            <w:spacing w:before="120"/>
                            <w:rPr>
                              <w:color w:val="404040" w:themeColor="text1" w:themeTint="BF"/>
                              <w:sz w:val="36"/>
                              <w:szCs w:val="36"/>
                            </w:rPr>
                          </w:pPr>
                        </w:p>
                        <w:p w:rsidR="002C124E" w:rsidRDefault="002C124E">
                          <w:pPr>
                            <w:spacing w:before="120"/>
                            <w:rPr>
                              <w:color w:val="404040" w:themeColor="text1" w:themeTint="BF"/>
                              <w:sz w:val="36"/>
                              <w:szCs w:val="36"/>
                            </w:rPr>
                          </w:pPr>
                        </w:p>
                        <w:p w:rsidR="00A618F7" w:rsidRDefault="00A618F7">
                          <w:pPr>
                            <w:spacing w:before="120"/>
                            <w:rPr>
                              <w:color w:val="404040" w:themeColor="text1" w:themeTint="BF"/>
                              <w:sz w:val="36"/>
                              <w:szCs w:val="36"/>
                            </w:rPr>
                          </w:pPr>
                          <w:r>
                            <w:rPr>
                              <w:color w:val="404040" w:themeColor="text1" w:themeTint="BF"/>
                              <w:sz w:val="36"/>
                              <w:szCs w:val="36"/>
                            </w:rPr>
                            <w:t xml:space="preserve">Titre </w:t>
                          </w:r>
                          <w:r w:rsidR="002C124E">
                            <w:rPr>
                              <w:color w:val="404040" w:themeColor="text1" w:themeTint="BF"/>
                              <w:sz w:val="36"/>
                              <w:szCs w:val="36"/>
                            </w:rPr>
                            <w:t xml:space="preserve">(provisoire) </w:t>
                          </w:r>
                          <w:r>
                            <w:rPr>
                              <w:color w:val="404040" w:themeColor="text1" w:themeTint="BF"/>
                              <w:sz w:val="36"/>
                              <w:szCs w:val="36"/>
                            </w:rPr>
                            <w:t>de la recherche</w:t>
                          </w:r>
                        </w:p>
                        <w:p w:rsidR="00A618F7" w:rsidRDefault="00A618F7">
                          <w:pPr>
                            <w:spacing w:before="120"/>
                            <w:rPr>
                              <w:color w:val="404040" w:themeColor="text1" w:themeTint="BF"/>
                              <w:sz w:val="36"/>
                              <w:szCs w:val="36"/>
                            </w:rPr>
                          </w:pPr>
                          <w:r>
                            <w:rPr>
                              <w:color w:val="404040" w:themeColor="text1" w:themeTint="BF"/>
                              <w:sz w:val="36"/>
                              <w:szCs w:val="36"/>
                            </w:rPr>
                            <w:t>Nom</w:t>
                          </w:r>
                        </w:p>
                        <w:p w:rsidR="00A618F7" w:rsidRDefault="00A618F7">
                          <w:pPr>
                            <w:spacing w:before="120"/>
                            <w:rPr>
                              <w:color w:val="404040" w:themeColor="text1" w:themeTint="BF"/>
                              <w:sz w:val="36"/>
                              <w:szCs w:val="36"/>
                            </w:rPr>
                          </w:pPr>
                          <w:r>
                            <w:rPr>
                              <w:color w:val="404040" w:themeColor="text1" w:themeTint="BF"/>
                              <w:sz w:val="36"/>
                              <w:szCs w:val="36"/>
                            </w:rPr>
                            <w:t>Illustration (possible)</w:t>
                          </w:r>
                        </w:p>
                      </w:txbxContent>
                    </v:textbox>
                    <w10:wrap anchorx="margin" anchory="page"/>
                  </v:shape>
                </w:pict>
              </mc:Fallback>
            </mc:AlternateContent>
          </w:r>
          <w:r>
            <w:rPr>
              <w:rFonts w:ascii="Times New Roman" w:hAnsi="Times New Roman" w:cs="Times New Roman"/>
              <w:b/>
              <w:sz w:val="32"/>
              <w:u w:val="single"/>
            </w:rPr>
            <w:br w:type="page"/>
          </w:r>
        </w:p>
      </w:sdtContent>
    </w:sdt>
    <w:p w:rsidR="00F90349" w:rsidRDefault="00F90349" w:rsidP="00401845">
      <w:pPr>
        <w:spacing w:before="120" w:line="276" w:lineRule="auto"/>
        <w:jc w:val="both"/>
        <w:rPr>
          <w:rFonts w:ascii="Times New Roman" w:hAnsi="Times New Roman" w:cs="Times New Roman"/>
          <w:sz w:val="24"/>
          <w:szCs w:val="24"/>
        </w:rPr>
      </w:pPr>
      <w:r w:rsidRPr="00857E27">
        <w:rPr>
          <w:rFonts w:ascii="Times New Roman" w:hAnsi="Times New Roman" w:cs="Times New Roman"/>
          <w:sz w:val="24"/>
          <w:szCs w:val="24"/>
        </w:rPr>
        <w:lastRenderedPageBreak/>
        <w:t xml:space="preserve">Pour les entretiens du 3 et 4 mars, vous devez fournir au préalable un document écrit </w:t>
      </w:r>
      <w:r w:rsidR="00857E27" w:rsidRPr="00857E27">
        <w:rPr>
          <w:rFonts w:ascii="Times New Roman" w:hAnsi="Times New Roman" w:cs="Times New Roman"/>
          <w:sz w:val="24"/>
          <w:szCs w:val="24"/>
        </w:rPr>
        <w:t>de 8-10 pages, couverture et bibliographie (max. 2 pages) comprises (pt. 12, Time, interligne 1,15, marge 2,5).</w:t>
      </w:r>
      <w:r w:rsidR="00524EF4" w:rsidRPr="00857E27">
        <w:rPr>
          <w:rFonts w:ascii="Times New Roman" w:hAnsi="Times New Roman" w:cs="Times New Roman"/>
          <w:sz w:val="24"/>
          <w:szCs w:val="24"/>
        </w:rPr>
        <w:t xml:space="preserve"> </w:t>
      </w:r>
      <w:r w:rsidR="00857E27">
        <w:rPr>
          <w:rFonts w:ascii="Times New Roman" w:hAnsi="Times New Roman" w:cs="Times New Roman"/>
          <w:sz w:val="24"/>
          <w:szCs w:val="24"/>
        </w:rPr>
        <w:t xml:space="preserve">L’objectif est de présenter votre projet de mémoire. </w:t>
      </w:r>
      <w:r w:rsidR="0072445E">
        <w:rPr>
          <w:rFonts w:ascii="Times New Roman" w:hAnsi="Times New Roman" w:cs="Times New Roman"/>
          <w:sz w:val="24"/>
          <w:szCs w:val="24"/>
        </w:rPr>
        <w:t>À</w:t>
      </w:r>
      <w:r w:rsidR="00857E27">
        <w:rPr>
          <w:rFonts w:ascii="Times New Roman" w:hAnsi="Times New Roman" w:cs="Times New Roman"/>
          <w:sz w:val="24"/>
          <w:szCs w:val="24"/>
        </w:rPr>
        <w:t xml:space="preserve"> cet effet, nous vous proposons un guide de rédaction qui comporte 5 rubriques, qui s’inspirent des étapes et des choix qui président à la construction d’un</w:t>
      </w:r>
      <w:r w:rsidR="00401845">
        <w:rPr>
          <w:rFonts w:ascii="Times New Roman" w:hAnsi="Times New Roman" w:cs="Times New Roman"/>
          <w:sz w:val="24"/>
          <w:szCs w:val="24"/>
        </w:rPr>
        <w:t xml:space="preserve"> projet de recherche (voir le document « Le mémoire CPP v2). Si le modèle vaut pour tout le monde, il n’a pas à être suivi intégralement par tout le monde. La raison est simple : tous ne sont pas à la même étape. Certain.es sont toujours en réflexion, d’autres ont déjà trouvé un sujet, enfin, quelques-uns ont pu « bifurquer », suivant une piste pour en emprunter une autre. Comme on a pu le voir et en discuter, il y a un cheminement (personnel) et une démarche (scientifique) ; l’important est de faire part, de raconter, l’un et l’autre, tout en faisant état de vos orientations, vos réflexions, vos interrogations. Voici le plan suggéré. </w:t>
      </w:r>
    </w:p>
    <w:p w:rsidR="0072445E" w:rsidRPr="0072445E" w:rsidRDefault="0072445E" w:rsidP="0072445E">
      <w:pPr>
        <w:pStyle w:val="Paragraphedeliste"/>
        <w:spacing w:before="120" w:line="276" w:lineRule="auto"/>
        <w:jc w:val="center"/>
        <w:rPr>
          <w:rFonts w:ascii="Times New Roman" w:hAnsi="Times New Roman" w:cs="Times New Roman"/>
          <w:sz w:val="26"/>
          <w:szCs w:val="26"/>
        </w:rPr>
      </w:pPr>
      <w:r>
        <w:rPr>
          <w:rFonts w:ascii="Times New Roman" w:hAnsi="Times New Roman" w:cs="Times New Roman"/>
          <w:sz w:val="26"/>
          <w:szCs w:val="26"/>
        </w:rPr>
        <w:t>* * * * *</w:t>
      </w:r>
    </w:p>
    <w:p w:rsidR="002C124E" w:rsidRDefault="002C124E" w:rsidP="00BF2185">
      <w:pPr>
        <w:spacing w:line="360" w:lineRule="auto"/>
        <w:jc w:val="both"/>
        <w:rPr>
          <w:rFonts w:ascii="Times New Roman" w:hAnsi="Times New Roman" w:cs="Times New Roman"/>
          <w:b/>
          <w:sz w:val="26"/>
          <w:szCs w:val="26"/>
        </w:rPr>
      </w:pPr>
      <w:r>
        <w:rPr>
          <w:rFonts w:ascii="Times New Roman" w:hAnsi="Times New Roman" w:cs="Times New Roman"/>
          <w:b/>
          <w:sz w:val="26"/>
          <w:szCs w:val="26"/>
        </w:rPr>
        <w:t>Court paragraphe d’introduction</w:t>
      </w:r>
    </w:p>
    <w:p w:rsidR="00BF2185" w:rsidRDefault="00BF2185" w:rsidP="00BF2185">
      <w:pPr>
        <w:spacing w:line="360" w:lineRule="auto"/>
        <w:jc w:val="both"/>
        <w:rPr>
          <w:rFonts w:ascii="Times New Roman" w:hAnsi="Times New Roman" w:cs="Times New Roman"/>
          <w:b/>
          <w:sz w:val="26"/>
          <w:szCs w:val="26"/>
        </w:rPr>
      </w:pPr>
      <w:r w:rsidRPr="00BF2185">
        <w:rPr>
          <w:rFonts w:ascii="Times New Roman" w:hAnsi="Times New Roman" w:cs="Times New Roman"/>
          <w:b/>
          <w:sz w:val="26"/>
          <w:szCs w:val="26"/>
        </w:rPr>
        <w:t xml:space="preserve">I/ </w:t>
      </w:r>
      <w:r w:rsidR="0072445E" w:rsidRPr="0072445E">
        <w:rPr>
          <w:rFonts w:ascii="Times New Roman" w:hAnsi="Times New Roman" w:cs="Times New Roman"/>
          <w:b/>
          <w:sz w:val="24"/>
          <w:szCs w:val="24"/>
        </w:rPr>
        <w:t xml:space="preserve">DE LA POSTURE PERSONNELLE A LA POSTURE SCIENTIFIQUE </w:t>
      </w:r>
      <w:r w:rsidR="00EC1A5F">
        <w:rPr>
          <w:rFonts w:ascii="Times New Roman" w:hAnsi="Times New Roman" w:cs="Times New Roman"/>
          <w:b/>
          <w:sz w:val="26"/>
          <w:szCs w:val="26"/>
        </w:rPr>
        <w:t>(1/1.5 p.)</w:t>
      </w:r>
    </w:p>
    <w:p w:rsidR="00BF2185" w:rsidRDefault="00BF2185" w:rsidP="00EC1A5F">
      <w:pPr>
        <w:spacing w:line="240" w:lineRule="auto"/>
        <w:jc w:val="both"/>
        <w:rPr>
          <w:rFonts w:ascii="Times New Roman" w:hAnsi="Times New Roman" w:cs="Times New Roman"/>
          <w:b/>
          <w:sz w:val="28"/>
          <w:szCs w:val="28"/>
        </w:rPr>
      </w:pPr>
      <w:r w:rsidRPr="00B00ECB">
        <w:rPr>
          <w:rFonts w:ascii="Times New Roman" w:hAnsi="Times New Roman" w:cs="Times New Roman"/>
          <w:i/>
          <w:sz w:val="24"/>
          <w:szCs w:val="24"/>
        </w:rPr>
        <w:t>Parcours</w:t>
      </w:r>
      <w:r w:rsidR="002C124E">
        <w:rPr>
          <w:rFonts w:ascii="Times New Roman" w:hAnsi="Times New Roman" w:cs="Times New Roman"/>
          <w:i/>
          <w:sz w:val="24"/>
          <w:szCs w:val="24"/>
        </w:rPr>
        <w:t xml:space="preserve"> avant CPP</w:t>
      </w:r>
      <w:r w:rsidRPr="00B00ECB">
        <w:rPr>
          <w:rFonts w:ascii="Times New Roman" w:hAnsi="Times New Roman" w:cs="Times New Roman"/>
          <w:i/>
          <w:sz w:val="24"/>
          <w:szCs w:val="24"/>
        </w:rPr>
        <w:t xml:space="preserve">, cheminement au cours de l’année, </w:t>
      </w:r>
      <w:r w:rsidR="002C124E">
        <w:rPr>
          <w:rFonts w:ascii="Times New Roman" w:hAnsi="Times New Roman" w:cs="Times New Roman"/>
          <w:i/>
          <w:sz w:val="24"/>
          <w:szCs w:val="24"/>
        </w:rPr>
        <w:t>champ d’</w:t>
      </w:r>
      <w:r w:rsidRPr="00B00ECB">
        <w:rPr>
          <w:rFonts w:ascii="Times New Roman" w:hAnsi="Times New Roman" w:cs="Times New Roman"/>
          <w:i/>
          <w:sz w:val="24"/>
          <w:szCs w:val="24"/>
        </w:rPr>
        <w:t>intérêt de recherche ou comment suis-je arrivé à ce sujet et pourquoi</w:t>
      </w:r>
      <w:r w:rsidRPr="00B00ECB">
        <w:rPr>
          <w:rFonts w:ascii="Times New Roman" w:hAnsi="Times New Roman" w:cs="Times New Roman"/>
          <w:i/>
          <w:sz w:val="28"/>
          <w:szCs w:val="28"/>
        </w:rPr>
        <w:t xml:space="preserve">. </w:t>
      </w:r>
      <w:r w:rsidR="00EC1A5F" w:rsidRPr="00EC1A5F">
        <w:rPr>
          <w:rFonts w:ascii="Times New Roman" w:hAnsi="Times New Roman" w:cs="Times New Roman"/>
          <w:b/>
          <w:sz w:val="24"/>
          <w:szCs w:val="24"/>
        </w:rPr>
        <w:t>Voici quelques exemples</w:t>
      </w:r>
      <w:r w:rsidR="00EC1A5F">
        <w:rPr>
          <w:rFonts w:ascii="Times New Roman" w:hAnsi="Times New Roman" w:cs="Times New Roman"/>
          <w:b/>
          <w:sz w:val="28"/>
          <w:szCs w:val="28"/>
        </w:rPr>
        <w:t xml:space="preserve"> : </w:t>
      </w:r>
    </w:p>
    <w:p w:rsidR="00EC1A5F" w:rsidRPr="0072445E" w:rsidRDefault="00EC1A5F" w:rsidP="00EC1A5F">
      <w:pPr>
        <w:spacing w:after="0" w:line="276" w:lineRule="auto"/>
        <w:jc w:val="both"/>
        <w:rPr>
          <w:rFonts w:ascii="Times New Roman" w:hAnsi="Times New Roman" w:cs="Times New Roman"/>
          <w:i/>
          <w:sz w:val="24"/>
        </w:rPr>
      </w:pPr>
      <w:r>
        <w:rPr>
          <w:rFonts w:ascii="Times New Roman" w:hAnsi="Times New Roman" w:cs="Times New Roman"/>
          <w:b/>
          <w:sz w:val="26"/>
          <w:szCs w:val="26"/>
        </w:rPr>
        <w:t>GD</w:t>
      </w:r>
      <w:r w:rsidR="00BF2185">
        <w:rPr>
          <w:rFonts w:ascii="Times New Roman" w:hAnsi="Times New Roman" w:cs="Times New Roman"/>
          <w:b/>
          <w:sz w:val="26"/>
          <w:szCs w:val="26"/>
        </w:rPr>
        <w:t> </w:t>
      </w:r>
      <w:r w:rsidR="009C2BB4">
        <w:rPr>
          <w:rFonts w:ascii="Times New Roman" w:hAnsi="Times New Roman" w:cs="Times New Roman"/>
          <w:b/>
          <w:sz w:val="26"/>
          <w:szCs w:val="26"/>
        </w:rPr>
        <w:t>2017</w:t>
      </w:r>
      <w:r>
        <w:rPr>
          <w:rFonts w:ascii="Times New Roman" w:hAnsi="Times New Roman" w:cs="Times New Roman"/>
          <w:sz w:val="24"/>
        </w:rPr>
        <w:t xml:space="preserve"> </w:t>
      </w:r>
      <w:r w:rsidR="009C2BB4">
        <w:rPr>
          <w:rFonts w:ascii="Times New Roman" w:hAnsi="Times New Roman" w:cs="Times New Roman"/>
          <w:sz w:val="24"/>
        </w:rPr>
        <w:t xml:space="preserve">: </w:t>
      </w:r>
      <w:r w:rsidRPr="0072445E">
        <w:rPr>
          <w:rFonts w:ascii="Times New Roman" w:eastAsia="Times New Roman" w:hAnsi="Times New Roman" w:cs="Times New Roman"/>
          <w:i/>
          <w:sz w:val="24"/>
          <w:szCs w:val="24"/>
        </w:rPr>
        <w:t>En intégrant le master Culture, Politique et Patrimoine, il nous est demandé de réfléchir à notre projet de mémoire afin de mettre en pratique notre apprentissage et d’approfondir notre recherche personnelle afin d’arriver en cette fin d’année à un véritable projet de recherches scientifiques. Cette réflexion d’une petite année nous a permis d’affiner notre sujet de mémoire pour qu’il puisse devenir un projet de recherche scientifique. Tout d’abord je vais donc expliquer comment je suis passée d</w:t>
      </w:r>
      <w:r w:rsidR="0072445E" w:rsidRPr="0072445E">
        <w:rPr>
          <w:rFonts w:ascii="Times New Roman" w:eastAsia="Times New Roman" w:hAnsi="Times New Roman" w:cs="Times New Roman"/>
          <w:i/>
          <w:sz w:val="24"/>
          <w:szCs w:val="24"/>
        </w:rPr>
        <w:t>’un projet personnel peu défini</w:t>
      </w:r>
      <w:r w:rsidRPr="0072445E">
        <w:rPr>
          <w:rFonts w:ascii="Times New Roman" w:eastAsia="Times New Roman" w:hAnsi="Times New Roman" w:cs="Times New Roman"/>
          <w:i/>
          <w:sz w:val="24"/>
          <w:szCs w:val="24"/>
        </w:rPr>
        <w:t xml:space="preserve"> à un sujet de recherche affiné et clair. </w:t>
      </w:r>
    </w:p>
    <w:p w:rsidR="00EC1A5F" w:rsidRPr="0072445E" w:rsidRDefault="00EC1A5F" w:rsidP="00EC1A5F">
      <w:pPr>
        <w:spacing w:after="0" w:line="276" w:lineRule="auto"/>
        <w:jc w:val="both"/>
        <w:textAlignment w:val="baseline"/>
        <w:rPr>
          <w:rFonts w:ascii="Times New Roman" w:eastAsia="Times New Roman" w:hAnsi="Times New Roman" w:cs="Times New Roman"/>
          <w:i/>
          <w:sz w:val="24"/>
          <w:szCs w:val="24"/>
        </w:rPr>
      </w:pPr>
    </w:p>
    <w:p w:rsidR="00EC1A5F" w:rsidRPr="0072445E" w:rsidRDefault="00EC1A5F" w:rsidP="00EC1A5F">
      <w:pPr>
        <w:spacing w:after="0" w:line="276" w:lineRule="auto"/>
        <w:jc w:val="both"/>
        <w:textAlignment w:val="baseline"/>
        <w:rPr>
          <w:rFonts w:ascii="Times New Roman" w:eastAsia="Times New Roman" w:hAnsi="Times New Roman" w:cs="Times New Roman"/>
          <w:i/>
          <w:sz w:val="24"/>
          <w:szCs w:val="24"/>
        </w:rPr>
      </w:pPr>
      <w:r w:rsidRPr="0072445E">
        <w:rPr>
          <w:rFonts w:ascii="Times New Roman" w:eastAsia="Times New Roman" w:hAnsi="Times New Roman" w:cs="Times New Roman"/>
          <w:i/>
          <w:sz w:val="24"/>
          <w:szCs w:val="24"/>
        </w:rPr>
        <w:t>En débutant ce master</w:t>
      </w:r>
      <w:r w:rsidR="0072445E" w:rsidRPr="0072445E">
        <w:rPr>
          <w:rFonts w:ascii="Times New Roman" w:eastAsia="Times New Roman" w:hAnsi="Times New Roman" w:cs="Times New Roman"/>
          <w:i/>
          <w:sz w:val="24"/>
          <w:szCs w:val="24"/>
        </w:rPr>
        <w:t>,</w:t>
      </w:r>
      <w:r w:rsidRPr="0072445E">
        <w:rPr>
          <w:rFonts w:ascii="Times New Roman" w:eastAsia="Times New Roman" w:hAnsi="Times New Roman" w:cs="Times New Roman"/>
          <w:i/>
          <w:sz w:val="24"/>
          <w:szCs w:val="24"/>
        </w:rPr>
        <w:t xml:space="preserve"> j’avais l’objectif de poursuivre en master MEEF (métier de l’enseignement et de l’éducation et de la formation) qui prépare aux concours du CAPES. Je pensais qu’être professeur d’histoire-géographie correspondait tant à mes attentes personnelles que professionnelles. Cependant la géographie enseignée dans le master CPP m’a donné envie de continuer finalement dans cet axe. Ma licence d’Histoire Géographie effectuée à l’Institut Catholique de Paris nous formait davantage à devenir des historiens que des géographes contrairement à cette année. J’ai donc changé mes projets</w:t>
      </w:r>
      <w:r w:rsidR="0072445E">
        <w:rPr>
          <w:rFonts w:ascii="Times New Roman" w:eastAsia="Times New Roman" w:hAnsi="Times New Roman" w:cs="Times New Roman"/>
          <w:i/>
          <w:sz w:val="24"/>
          <w:szCs w:val="24"/>
        </w:rPr>
        <w:t>,</w:t>
      </w:r>
      <w:r w:rsidRPr="0072445E">
        <w:rPr>
          <w:rFonts w:ascii="Times New Roman" w:eastAsia="Times New Roman" w:hAnsi="Times New Roman" w:cs="Times New Roman"/>
          <w:i/>
          <w:sz w:val="24"/>
          <w:szCs w:val="24"/>
        </w:rPr>
        <w:t xml:space="preserve"> petit à petit</w:t>
      </w:r>
      <w:r w:rsidR="0072445E">
        <w:rPr>
          <w:rFonts w:ascii="Times New Roman" w:eastAsia="Times New Roman" w:hAnsi="Times New Roman" w:cs="Times New Roman"/>
          <w:i/>
          <w:sz w:val="24"/>
          <w:szCs w:val="24"/>
        </w:rPr>
        <w:t>,</w:t>
      </w:r>
      <w:r w:rsidRPr="0072445E">
        <w:rPr>
          <w:rFonts w:ascii="Times New Roman" w:eastAsia="Times New Roman" w:hAnsi="Times New Roman" w:cs="Times New Roman"/>
          <w:i/>
          <w:sz w:val="24"/>
          <w:szCs w:val="24"/>
        </w:rPr>
        <w:t xml:space="preserve"> et suis revenue sur ma décision pour continuer en géographie. Lors du premier semestre</w:t>
      </w:r>
      <w:r w:rsidR="0072445E" w:rsidRPr="0072445E">
        <w:rPr>
          <w:rFonts w:ascii="Times New Roman" w:eastAsia="Times New Roman" w:hAnsi="Times New Roman" w:cs="Times New Roman"/>
          <w:i/>
          <w:sz w:val="24"/>
          <w:szCs w:val="24"/>
        </w:rPr>
        <w:t>,</w:t>
      </w:r>
      <w:r w:rsidRPr="0072445E">
        <w:rPr>
          <w:rFonts w:ascii="Times New Roman" w:eastAsia="Times New Roman" w:hAnsi="Times New Roman" w:cs="Times New Roman"/>
          <w:i/>
          <w:sz w:val="24"/>
          <w:szCs w:val="24"/>
        </w:rPr>
        <w:t xml:space="preserve"> madame Lacaze nous a demandé de faire une étude de terrain sur la thématique des migrations. J’ai choisi d’étudier « l’identité chez les migrants ». Cette problématique m’a beaucoup intéressé et m’a donné envie d’approfondir davantage cette notion en donnant cependant un sens plus géopolitique cette fois-ci.</w:t>
      </w:r>
    </w:p>
    <w:p w:rsidR="00EC1A5F" w:rsidRPr="0072445E" w:rsidRDefault="00EC1A5F" w:rsidP="00EC1A5F">
      <w:pPr>
        <w:spacing w:after="0" w:line="276" w:lineRule="auto"/>
        <w:ind w:firstLine="708"/>
        <w:jc w:val="both"/>
        <w:textAlignment w:val="baseline"/>
        <w:rPr>
          <w:rFonts w:ascii="Times New Roman" w:eastAsia="Times New Roman" w:hAnsi="Times New Roman" w:cs="Times New Roman"/>
          <w:i/>
          <w:sz w:val="24"/>
          <w:szCs w:val="24"/>
        </w:rPr>
      </w:pPr>
    </w:p>
    <w:p w:rsidR="00EC1A5F" w:rsidRDefault="00EC1A5F" w:rsidP="00EC1A5F">
      <w:pPr>
        <w:spacing w:after="0" w:line="276" w:lineRule="auto"/>
        <w:jc w:val="both"/>
        <w:textAlignment w:val="baseline"/>
        <w:rPr>
          <w:rFonts w:ascii="Times New Roman" w:eastAsia="Times New Roman" w:hAnsi="Times New Roman" w:cs="Times New Roman"/>
          <w:i/>
          <w:sz w:val="24"/>
          <w:szCs w:val="24"/>
        </w:rPr>
      </w:pPr>
      <w:r w:rsidRPr="0072445E">
        <w:rPr>
          <w:rFonts w:ascii="Times New Roman" w:eastAsia="Times New Roman" w:hAnsi="Times New Roman" w:cs="Times New Roman"/>
          <w:i/>
          <w:sz w:val="24"/>
          <w:szCs w:val="24"/>
        </w:rPr>
        <w:t xml:space="preserve">Puis c’est après la lecture de L’obsession des frontières de Michel Foucher que j’ai pensé travailler sur une frontière française. J’ai voulu m’intéresser à une frontière où la question territoriale et identitaire était ou avait été source de nombreux conflits, revendications et lutte de pouvoir avec les voisins ou le pouvoir central. C’est alors que j’ai choisi de me concentrer sur le Pays </w:t>
      </w:r>
      <w:r w:rsidR="0072445E" w:rsidRPr="0072445E">
        <w:rPr>
          <w:rFonts w:ascii="Times New Roman" w:eastAsia="Times New Roman" w:hAnsi="Times New Roman" w:cs="Times New Roman"/>
          <w:i/>
          <w:sz w:val="24"/>
          <w:szCs w:val="24"/>
        </w:rPr>
        <w:t>b</w:t>
      </w:r>
      <w:r w:rsidRPr="0072445E">
        <w:rPr>
          <w:rFonts w:ascii="Times New Roman" w:eastAsia="Times New Roman" w:hAnsi="Times New Roman" w:cs="Times New Roman"/>
          <w:i/>
          <w:sz w:val="24"/>
          <w:szCs w:val="24"/>
        </w:rPr>
        <w:t>asque.</w:t>
      </w:r>
      <w:r w:rsidRPr="0065517E">
        <w:rPr>
          <w:rFonts w:ascii="Times New Roman" w:eastAsia="Times New Roman" w:hAnsi="Times New Roman" w:cs="Times New Roman"/>
          <w:sz w:val="24"/>
          <w:szCs w:val="24"/>
        </w:rPr>
        <w:t xml:space="preserve"> </w:t>
      </w:r>
      <w:r w:rsidR="0065517E" w:rsidRPr="0065517E">
        <w:rPr>
          <w:rFonts w:ascii="Times New Roman" w:eastAsia="Times New Roman" w:hAnsi="Times New Roman" w:cs="Times New Roman"/>
          <w:sz w:val="24"/>
          <w:szCs w:val="24"/>
        </w:rPr>
        <w:t>[…]</w:t>
      </w:r>
      <w:r w:rsidR="0065517E">
        <w:rPr>
          <w:rFonts w:ascii="Times New Roman" w:eastAsia="Times New Roman" w:hAnsi="Times New Roman" w:cs="Times New Roman"/>
          <w:i/>
          <w:sz w:val="24"/>
          <w:szCs w:val="24"/>
        </w:rPr>
        <w:t xml:space="preserve"> </w:t>
      </w:r>
      <w:r w:rsidRPr="0072445E">
        <w:rPr>
          <w:rFonts w:ascii="Times New Roman" w:eastAsia="Times New Roman" w:hAnsi="Times New Roman" w:cs="Times New Roman"/>
          <w:i/>
          <w:sz w:val="24"/>
          <w:szCs w:val="24"/>
        </w:rPr>
        <w:t xml:space="preserve">Certes cette question a été très étudiée cependant elle n’a de cesse d’évoluer et de connaitre beaucoup de rebondissements qui donnent un nouvel élan à ce conflit basque. </w:t>
      </w:r>
      <w:r w:rsidR="0072445E" w:rsidRPr="0072445E">
        <w:rPr>
          <w:rFonts w:ascii="Times New Roman" w:eastAsia="Times New Roman" w:hAnsi="Times New Roman" w:cs="Times New Roman"/>
          <w:i/>
          <w:sz w:val="24"/>
          <w:szCs w:val="24"/>
        </w:rPr>
        <w:t>À</w:t>
      </w:r>
      <w:r w:rsidRPr="0072445E">
        <w:rPr>
          <w:rFonts w:ascii="Times New Roman" w:eastAsia="Times New Roman" w:hAnsi="Times New Roman" w:cs="Times New Roman"/>
          <w:i/>
          <w:sz w:val="24"/>
          <w:szCs w:val="24"/>
        </w:rPr>
        <w:t xml:space="preserve"> cela s’ajoute que mon attachement à cette terre basque m’a poussé à en savoir plus sur les thématiques qui règnent sur cette région de France et sur ses habitants qui portent ce combat identitaire depuis des générations, revendications qui ne semblent pas prêtes à s’éteindre malgré les évolutions de ces derniers mois, tant le défi entre le groupe révolutionnaire basque et l’état est toujours au cœur des débats régionaux et nationaux. C’est pourquoi j’ai établi mon sujet de mémoire sur « La représentation géopolitique de la question identitaire basque dans les médias régionaux et nationaux ».</w:t>
      </w:r>
    </w:p>
    <w:p w:rsidR="0072445E" w:rsidRDefault="0072445E" w:rsidP="00EC1A5F">
      <w:pPr>
        <w:spacing w:after="0" w:line="276" w:lineRule="auto"/>
        <w:jc w:val="both"/>
        <w:textAlignment w:val="baseline"/>
        <w:rPr>
          <w:rFonts w:ascii="Times New Roman" w:eastAsia="Times New Roman" w:hAnsi="Times New Roman" w:cs="Times New Roman"/>
          <w:i/>
          <w:sz w:val="24"/>
          <w:szCs w:val="24"/>
        </w:rPr>
      </w:pPr>
    </w:p>
    <w:p w:rsidR="0072445E" w:rsidRPr="0072445E" w:rsidRDefault="0072445E" w:rsidP="0072445E">
      <w:pPr>
        <w:spacing w:after="0" w:line="276" w:lineRule="auto"/>
        <w:jc w:val="both"/>
        <w:rPr>
          <w:rFonts w:ascii="Times New Roman" w:hAnsi="Times New Roman" w:cs="Times New Roman"/>
          <w:i/>
          <w:sz w:val="24"/>
        </w:rPr>
      </w:pPr>
      <w:r w:rsidRPr="00B00ECB">
        <w:rPr>
          <w:rFonts w:ascii="Times New Roman" w:hAnsi="Times New Roman" w:cs="Times New Roman"/>
          <w:b/>
          <w:sz w:val="24"/>
        </w:rPr>
        <w:t>MG 2016</w:t>
      </w:r>
      <w:r>
        <w:rPr>
          <w:rFonts w:ascii="Times New Roman" w:hAnsi="Times New Roman" w:cs="Times New Roman"/>
          <w:sz w:val="24"/>
        </w:rPr>
        <w:t xml:space="preserve"> : </w:t>
      </w:r>
      <w:r w:rsidRPr="0072445E">
        <w:rPr>
          <w:rFonts w:ascii="Times New Roman" w:hAnsi="Times New Roman" w:cs="Times New Roman"/>
          <w:i/>
          <w:sz w:val="24"/>
        </w:rPr>
        <w:t xml:space="preserve">Dans la plupart des cas, un sujet de mémoire se construit à travers les cours du master, les multiples dossiers réalisés, les diverses lectures que cela demande, les entretiens effectués avec les professeurs, les professionnels rencontrés lors de stage, voire les élèves du dit-master. Mon cas diffère cependant car, avant même ma candidature et mon admission au Master CPP (Culture, Politique, Patrimoine), je savais d’ores et déjà quel serait mon futur sujet de master en, par extension, défini un corpus, commencé à récupérer des données et, pour une partie d’entre elles, à les analyser. L’élaboration de ce projet remonte à ma découverte de la géographie au cours de ma première année de classes préparatoires, à travers des cours généraux et des commentaires de cartes publiées par l’IGN, m’a fait découvrir la géographie, discipline parfois délaissée au lycée. J’ai d’emblée été attirée par cette manière unique quoique multiple de lire et d’appréhender le monde, si bien que j’ai décidé de m’y réorienter, d’intégrer une spécialité « histoire-géographie » et, dans un futur idéalisé, de pouvoir devenir géographe, terme vague difficile à définir, mais néanmoins inspirant. Or étant une cinéphile de longue date, j’ai très tôt tenté de combiner ces deux passions et mon professeur de l’époque m’a dirigée vers plusieurs ouvrages comme Géographies du western (1989), écrit par Jacques </w:t>
      </w:r>
      <w:proofErr w:type="spellStart"/>
      <w:r w:rsidRPr="0072445E">
        <w:rPr>
          <w:rFonts w:ascii="Times New Roman" w:hAnsi="Times New Roman" w:cs="Times New Roman"/>
          <w:i/>
          <w:sz w:val="24"/>
        </w:rPr>
        <w:t>Maudy</w:t>
      </w:r>
      <w:proofErr w:type="spellEnd"/>
      <w:r w:rsidRPr="0072445E">
        <w:rPr>
          <w:rFonts w:ascii="Times New Roman" w:hAnsi="Times New Roman" w:cs="Times New Roman"/>
          <w:i/>
          <w:sz w:val="24"/>
        </w:rPr>
        <w:t xml:space="preserve"> et Gérard Henriet, et plusieurs articles alliant géographie et cinéma, notamment ceux publiés dans un numéro dédié des Annales de géographie.</w:t>
      </w:r>
    </w:p>
    <w:p w:rsidR="0072445E" w:rsidRPr="0072445E" w:rsidRDefault="0072445E" w:rsidP="0072445E">
      <w:pPr>
        <w:spacing w:after="0" w:line="276" w:lineRule="auto"/>
        <w:jc w:val="both"/>
        <w:rPr>
          <w:rFonts w:ascii="Times New Roman" w:hAnsi="Times New Roman" w:cs="Times New Roman"/>
          <w:i/>
          <w:sz w:val="24"/>
        </w:rPr>
      </w:pPr>
    </w:p>
    <w:p w:rsidR="0072445E" w:rsidRPr="0072445E" w:rsidRDefault="0072445E" w:rsidP="0072445E">
      <w:pPr>
        <w:spacing w:after="0" w:line="276" w:lineRule="auto"/>
        <w:jc w:val="both"/>
        <w:rPr>
          <w:rFonts w:ascii="Times New Roman" w:hAnsi="Times New Roman" w:cs="Times New Roman"/>
          <w:i/>
          <w:sz w:val="24"/>
        </w:rPr>
      </w:pPr>
      <w:r w:rsidRPr="0072445E">
        <w:rPr>
          <w:rFonts w:ascii="Times New Roman" w:hAnsi="Times New Roman" w:cs="Times New Roman"/>
          <w:i/>
          <w:sz w:val="24"/>
        </w:rPr>
        <w:t xml:space="preserve">Ces lectures m’ont montré qu’il existe un champ ouvert, défriché, mais encore largement inexploité dans la géographie culturelle française et, plus spécifiquement, en ce qui concerne l’étude des représentations de l’espace à travers les films, ceux-ci étant appréhendés dans le cas présent comme révélateur de l’imaginaire collectif. Cela a renforcé mon envie de décortiquer les images qui nous associons au monde nous entourant, que nous projetons dans le cinéma et, réciproquement, qui sont influencées par le visionnage de ces mêmes films, ceci afin de mieux comprendre quels sont nos a priori et nos attentes vis-à-vis de notre environnement. Il s’agit donc d’une perspective de recherche plutôt précise et, pour pouvoir m’y consacrer pleinement, j’ai vite estimé que je devais me diriger vers une formation universitaire, c’est donc naturellement que j’ai effectué ma troisième d’étude à l’université Sorbonne – Paris IV, où j’ai achevé une licence de géographie, mais aussi à l’université la Sorbonne Nouvelle – Paris III où j’ai obtenu un DEUG (Diplôme d’études universitaires générales) de cinéma, ceci afin d’obtenir des connaissances théoriques et outils d’analyses spécifiques aux études filmiques et, par ce biais, me préparer à mes futures recherches. </w:t>
      </w:r>
    </w:p>
    <w:p w:rsidR="0072445E" w:rsidRPr="0072445E" w:rsidRDefault="0072445E" w:rsidP="0072445E">
      <w:pPr>
        <w:spacing w:after="0" w:line="276" w:lineRule="auto"/>
        <w:jc w:val="both"/>
        <w:rPr>
          <w:rFonts w:ascii="Times New Roman" w:hAnsi="Times New Roman" w:cs="Times New Roman"/>
          <w:i/>
          <w:sz w:val="24"/>
        </w:rPr>
      </w:pPr>
    </w:p>
    <w:p w:rsidR="0072445E" w:rsidRPr="0072445E" w:rsidRDefault="0072445E" w:rsidP="0072445E">
      <w:pPr>
        <w:spacing w:after="0" w:line="276" w:lineRule="auto"/>
        <w:jc w:val="both"/>
        <w:rPr>
          <w:rFonts w:ascii="Times New Roman" w:hAnsi="Times New Roman" w:cs="Times New Roman"/>
          <w:i/>
          <w:sz w:val="24"/>
        </w:rPr>
      </w:pPr>
      <w:r w:rsidRPr="0072445E">
        <w:rPr>
          <w:rFonts w:ascii="Times New Roman" w:hAnsi="Times New Roman" w:cs="Times New Roman"/>
          <w:i/>
          <w:sz w:val="24"/>
        </w:rPr>
        <w:t xml:space="preserve">C’est d’ailleurs pour cette raison que j’ai choisi d’effectuer ma licence à l’université Paris IV car, m’étant rapidement orientée vers la géographie culturelle, j’ai souhaité anticiper sur le choix de mon actuel master, à savoir le master CPP qui est le plus proche de mes aspirations pour l’instant en France. </w:t>
      </w:r>
      <w:r w:rsidR="00FE09F9" w:rsidRPr="0065517E">
        <w:rPr>
          <w:rFonts w:ascii="Times New Roman" w:hAnsi="Times New Roman" w:cs="Times New Roman"/>
          <w:sz w:val="24"/>
        </w:rPr>
        <w:t>[…]</w:t>
      </w:r>
      <w:r w:rsidR="00FE09F9">
        <w:rPr>
          <w:rFonts w:ascii="Times New Roman" w:hAnsi="Times New Roman" w:cs="Times New Roman"/>
          <w:sz w:val="24"/>
        </w:rPr>
        <w:t xml:space="preserve"> </w:t>
      </w:r>
    </w:p>
    <w:p w:rsidR="00F90349" w:rsidRPr="0072445E" w:rsidRDefault="00F90349" w:rsidP="00EC1A5F">
      <w:pPr>
        <w:spacing w:after="0" w:line="276" w:lineRule="auto"/>
        <w:jc w:val="both"/>
        <w:rPr>
          <w:rFonts w:ascii="Times New Roman" w:hAnsi="Times New Roman" w:cs="Times New Roman"/>
          <w:b/>
          <w:i/>
          <w:sz w:val="24"/>
        </w:rPr>
      </w:pPr>
    </w:p>
    <w:p w:rsidR="00F90349" w:rsidRPr="0006679A" w:rsidRDefault="00F90349" w:rsidP="0072445E">
      <w:pPr>
        <w:pStyle w:val="Titre1"/>
        <w:numPr>
          <w:ilvl w:val="0"/>
          <w:numId w:val="7"/>
        </w:numPr>
        <w:tabs>
          <w:tab w:val="left" w:pos="452"/>
        </w:tabs>
        <w:spacing w:line="276" w:lineRule="auto"/>
        <w:ind w:left="0" w:firstLine="0"/>
        <w:rPr>
          <w:rFonts w:ascii="Times New Roman" w:hAnsi="Times New Roman" w:cs="Times New Roman"/>
          <w:b w:val="0"/>
          <w:sz w:val="24"/>
          <w:szCs w:val="24"/>
        </w:rPr>
      </w:pPr>
      <w:r w:rsidRPr="0006679A">
        <w:rPr>
          <w:rFonts w:ascii="Times New Roman" w:hAnsi="Times New Roman" w:cs="Times New Roman"/>
          <w:sz w:val="24"/>
          <w:szCs w:val="24"/>
        </w:rPr>
        <w:t>PRÉSEN</w:t>
      </w:r>
      <w:r>
        <w:rPr>
          <w:rFonts w:ascii="Times New Roman" w:hAnsi="Times New Roman" w:cs="Times New Roman"/>
          <w:sz w:val="24"/>
          <w:szCs w:val="24"/>
        </w:rPr>
        <w:t>TATION DE MON PROJET DE MÉMOIRE</w:t>
      </w:r>
      <w:r w:rsidRPr="0006679A">
        <w:rPr>
          <w:rFonts w:ascii="Times New Roman" w:hAnsi="Times New Roman" w:cs="Times New Roman"/>
          <w:b w:val="0"/>
          <w:sz w:val="24"/>
          <w:szCs w:val="24"/>
        </w:rPr>
        <w:t xml:space="preserve"> </w:t>
      </w:r>
    </w:p>
    <w:p w:rsidR="0072445E" w:rsidRPr="00643001" w:rsidRDefault="0072445E" w:rsidP="00A80C25">
      <w:pPr>
        <w:spacing w:after="0" w:line="276" w:lineRule="auto"/>
        <w:jc w:val="both"/>
        <w:rPr>
          <w:rFonts w:ascii="Times New Roman" w:hAnsi="Times New Roman" w:cs="Times New Roman"/>
          <w:b/>
          <w:sz w:val="24"/>
        </w:rPr>
      </w:pPr>
    </w:p>
    <w:p w:rsidR="00F90349" w:rsidRPr="00FA4409" w:rsidRDefault="00643001" w:rsidP="00A80C25">
      <w:pPr>
        <w:pStyle w:val="Titre2"/>
        <w:keepNext w:val="0"/>
        <w:keepLines w:val="0"/>
        <w:widowControl w:val="0"/>
        <w:numPr>
          <w:ilvl w:val="1"/>
          <w:numId w:val="4"/>
        </w:numPr>
        <w:tabs>
          <w:tab w:val="left" w:pos="426"/>
        </w:tabs>
        <w:autoSpaceDE w:val="0"/>
        <w:autoSpaceDN w:val="0"/>
        <w:spacing w:before="0" w:line="276" w:lineRule="auto"/>
        <w:ind w:left="0" w:firstLine="0"/>
        <w:jc w:val="both"/>
        <w:rPr>
          <w:rFonts w:ascii="Times New Roman" w:hAnsi="Times New Roman" w:cs="Times New Roman"/>
          <w:i/>
          <w:color w:val="auto"/>
          <w:sz w:val="24"/>
          <w:szCs w:val="24"/>
        </w:rPr>
      </w:pPr>
      <w:r w:rsidRPr="00FA4409">
        <w:rPr>
          <w:rFonts w:ascii="Times New Roman" w:hAnsi="Times New Roman" w:cs="Times New Roman"/>
          <w:i/>
          <w:color w:val="auto"/>
          <w:sz w:val="24"/>
          <w:szCs w:val="24"/>
        </w:rPr>
        <w:t>Thème, sujet, domaine de recherche</w:t>
      </w:r>
      <w:r w:rsidR="00A80C25">
        <w:rPr>
          <w:rFonts w:ascii="Times New Roman" w:hAnsi="Times New Roman" w:cs="Times New Roman"/>
          <w:i/>
          <w:color w:val="auto"/>
          <w:sz w:val="24"/>
          <w:szCs w:val="24"/>
        </w:rPr>
        <w:t xml:space="preserve"> : </w:t>
      </w:r>
      <w:r w:rsidR="00A80C25">
        <w:rPr>
          <w:rFonts w:ascii="Times New Roman" w:hAnsi="Times New Roman" w:cs="Times New Roman"/>
          <w:color w:val="auto"/>
          <w:sz w:val="24"/>
          <w:szCs w:val="24"/>
        </w:rPr>
        <w:t xml:space="preserve">il s’agit de se situer dans le champ de la recherche en sciences humaines et sociales. Pour exemple : les migrations constituent un grand thème de recherche (pratiquement un domaine en soi pour certain.es), qui intéressent géographes, sociologues, politologues, économistes, etc.  </w:t>
      </w:r>
    </w:p>
    <w:p w:rsidR="00643001" w:rsidRDefault="00643001" w:rsidP="00643001">
      <w:pPr>
        <w:pStyle w:val="Paragraphedeliste"/>
        <w:spacing w:after="0" w:line="276" w:lineRule="auto"/>
        <w:ind w:left="368"/>
        <w:jc w:val="both"/>
        <w:rPr>
          <w:rFonts w:ascii="Times New Roman" w:hAnsi="Times New Roman" w:cs="Times New Roman"/>
          <w:i/>
          <w:sz w:val="24"/>
          <w:szCs w:val="24"/>
        </w:rPr>
      </w:pPr>
    </w:p>
    <w:p w:rsidR="00643001" w:rsidRDefault="00643001" w:rsidP="00643001">
      <w:pPr>
        <w:pStyle w:val="Paragraphedeliste"/>
        <w:numPr>
          <w:ilvl w:val="1"/>
          <w:numId w:val="4"/>
        </w:numPr>
        <w:tabs>
          <w:tab w:val="left" w:pos="426"/>
        </w:tabs>
        <w:spacing w:after="0" w:line="276" w:lineRule="auto"/>
        <w:ind w:left="0" w:firstLine="0"/>
        <w:jc w:val="both"/>
        <w:rPr>
          <w:rFonts w:ascii="Times New Roman" w:hAnsi="Times New Roman" w:cs="Times New Roman"/>
          <w:i/>
          <w:sz w:val="24"/>
          <w:szCs w:val="24"/>
        </w:rPr>
      </w:pPr>
      <w:r w:rsidRPr="00FA4409">
        <w:rPr>
          <w:rFonts w:ascii="Times New Roman" w:hAnsi="Times New Roman" w:cs="Times New Roman"/>
          <w:i/>
          <w:sz w:val="24"/>
          <w:szCs w:val="24"/>
        </w:rPr>
        <w:t>Etat de l’art</w:t>
      </w:r>
      <w:r>
        <w:rPr>
          <w:rFonts w:ascii="Times New Roman" w:hAnsi="Times New Roman" w:cs="Times New Roman"/>
          <w:sz w:val="24"/>
          <w:szCs w:val="24"/>
        </w:rPr>
        <w:t> : on ne s’attend pas à ce que vous ayez déjà fait le tour de la question à travers la production scientifique, mais, comme on a pu le voir, il importe dans le processus de construction de la recherche de voir ce qui a pu être faite sur ce sujet/thème. Cela peut nous inspirer pour le cadre conceptuel, la problématisation, les méthodes, les approches du terrain. L’important ici est de voir si ce que vous avez trouvé contribue à votre cheminement et donc à votre insertion dans la démarche scientifique.</w:t>
      </w:r>
      <w:r w:rsidR="00FA4409">
        <w:rPr>
          <w:rFonts w:ascii="Times New Roman" w:hAnsi="Times New Roman" w:cs="Times New Roman"/>
          <w:sz w:val="24"/>
          <w:szCs w:val="24"/>
        </w:rPr>
        <w:t xml:space="preserve"> (Y compris donc les bifurcations…).</w:t>
      </w:r>
    </w:p>
    <w:p w:rsidR="00643001" w:rsidRPr="00FA4409" w:rsidRDefault="00643001" w:rsidP="00643001">
      <w:pPr>
        <w:pStyle w:val="Paragraphedeliste"/>
        <w:rPr>
          <w:rFonts w:ascii="Times New Roman" w:hAnsi="Times New Roman" w:cs="Times New Roman"/>
          <w:i/>
          <w:sz w:val="24"/>
          <w:szCs w:val="24"/>
        </w:rPr>
      </w:pPr>
    </w:p>
    <w:p w:rsidR="00FA4409" w:rsidRPr="00FA4409" w:rsidRDefault="00FA4409" w:rsidP="00FA4409">
      <w:pPr>
        <w:pStyle w:val="Paragraphedeliste"/>
        <w:numPr>
          <w:ilvl w:val="1"/>
          <w:numId w:val="4"/>
        </w:numPr>
        <w:tabs>
          <w:tab w:val="left" w:pos="426"/>
        </w:tabs>
        <w:spacing w:line="276" w:lineRule="auto"/>
        <w:ind w:left="0" w:firstLine="0"/>
        <w:jc w:val="both"/>
        <w:rPr>
          <w:rFonts w:ascii="Times New Roman" w:hAnsi="Times New Roman" w:cs="Times New Roman"/>
          <w:i/>
          <w:sz w:val="24"/>
          <w:szCs w:val="24"/>
        </w:rPr>
      </w:pPr>
      <w:r>
        <w:rPr>
          <w:rFonts w:ascii="Times New Roman" w:hAnsi="Times New Roman" w:cs="Times New Roman"/>
          <w:i/>
          <w:sz w:val="24"/>
          <w:szCs w:val="24"/>
        </w:rPr>
        <w:t>Problématisation, questions soulevées,</w:t>
      </w:r>
      <w:r w:rsidRPr="00FA4409">
        <w:rPr>
          <w:rFonts w:ascii="Times New Roman" w:hAnsi="Times New Roman" w:cs="Times New Roman"/>
          <w:i/>
          <w:sz w:val="24"/>
          <w:szCs w:val="24"/>
        </w:rPr>
        <w:t xml:space="preserve"> </w:t>
      </w:r>
      <w:r w:rsidR="00A80C25">
        <w:rPr>
          <w:rFonts w:ascii="Times New Roman" w:hAnsi="Times New Roman" w:cs="Times New Roman"/>
          <w:i/>
          <w:sz w:val="24"/>
          <w:szCs w:val="24"/>
        </w:rPr>
        <w:t xml:space="preserve">approches </w:t>
      </w:r>
      <w:r w:rsidR="00643001" w:rsidRPr="00FA4409">
        <w:rPr>
          <w:rFonts w:ascii="Times New Roman" w:hAnsi="Times New Roman" w:cs="Times New Roman"/>
          <w:i/>
          <w:sz w:val="24"/>
          <w:szCs w:val="24"/>
        </w:rPr>
        <w:t>envisagées</w:t>
      </w:r>
      <w:r w:rsidR="00A80C25">
        <w:rPr>
          <w:rFonts w:ascii="Times New Roman" w:hAnsi="Times New Roman" w:cs="Times New Roman"/>
          <w:i/>
          <w:sz w:val="24"/>
          <w:szCs w:val="24"/>
        </w:rPr>
        <w:t xml:space="preserve"> : </w:t>
      </w:r>
      <w:r w:rsidR="00A80C25">
        <w:rPr>
          <w:rFonts w:ascii="Times New Roman" w:hAnsi="Times New Roman" w:cs="Times New Roman"/>
          <w:sz w:val="24"/>
          <w:szCs w:val="24"/>
        </w:rPr>
        <w:t xml:space="preserve">la problématisation ne se limite à une série de questions, elle part de questions et appellent un développement, en lien avec l’entrée choisie, le cadre conceptuel, le contexte, etc. </w:t>
      </w:r>
    </w:p>
    <w:p w:rsidR="00FA4409" w:rsidRPr="00FA4409" w:rsidRDefault="00FA4409" w:rsidP="00FA4409">
      <w:pPr>
        <w:pStyle w:val="Titre2"/>
        <w:keepNext w:val="0"/>
        <w:keepLines w:val="0"/>
        <w:widowControl w:val="0"/>
        <w:numPr>
          <w:ilvl w:val="1"/>
          <w:numId w:val="4"/>
        </w:numPr>
        <w:tabs>
          <w:tab w:val="left" w:pos="426"/>
        </w:tabs>
        <w:autoSpaceDE w:val="0"/>
        <w:autoSpaceDN w:val="0"/>
        <w:spacing w:before="0" w:after="240" w:line="276" w:lineRule="auto"/>
        <w:ind w:left="0" w:firstLine="0"/>
        <w:jc w:val="both"/>
        <w:rPr>
          <w:rFonts w:ascii="Times New Roman" w:hAnsi="Times New Roman" w:cs="Times New Roman"/>
          <w:color w:val="auto"/>
          <w:sz w:val="24"/>
          <w:szCs w:val="24"/>
        </w:rPr>
      </w:pPr>
      <w:r w:rsidRPr="00FA4409">
        <w:rPr>
          <w:rFonts w:ascii="Times New Roman" w:hAnsi="Times New Roman" w:cs="Times New Roman"/>
          <w:i/>
          <w:color w:val="auto"/>
          <w:sz w:val="24"/>
          <w:szCs w:val="24"/>
        </w:rPr>
        <w:t>Choix du terrain / cas / méthodes (</w:t>
      </w:r>
      <w:proofErr w:type="spellStart"/>
      <w:r w:rsidRPr="00FA4409">
        <w:rPr>
          <w:rFonts w:ascii="Times New Roman" w:hAnsi="Times New Roman" w:cs="Times New Roman"/>
          <w:i/>
          <w:color w:val="auto"/>
          <w:sz w:val="24"/>
          <w:szCs w:val="24"/>
        </w:rPr>
        <w:t>qualtitatives</w:t>
      </w:r>
      <w:proofErr w:type="spellEnd"/>
      <w:r w:rsidRPr="00FA4409">
        <w:rPr>
          <w:rFonts w:ascii="Times New Roman" w:hAnsi="Times New Roman" w:cs="Times New Roman"/>
          <w:i/>
          <w:color w:val="auto"/>
          <w:sz w:val="24"/>
          <w:szCs w:val="24"/>
        </w:rPr>
        <w:t xml:space="preserve"> / quantitatives)</w:t>
      </w:r>
      <w:r w:rsidR="00A80C25">
        <w:rPr>
          <w:rFonts w:ascii="Times New Roman" w:hAnsi="Times New Roman" w:cs="Times New Roman"/>
          <w:i/>
          <w:color w:val="auto"/>
          <w:sz w:val="24"/>
          <w:szCs w:val="24"/>
        </w:rPr>
        <w:t> </w:t>
      </w:r>
      <w:r w:rsidR="00A80C25" w:rsidRPr="00A80C25">
        <w:rPr>
          <w:rFonts w:ascii="Times New Roman" w:hAnsi="Times New Roman" w:cs="Times New Roman"/>
          <w:color w:val="auto"/>
          <w:sz w:val="24"/>
          <w:szCs w:val="24"/>
        </w:rPr>
        <w:t>:</w:t>
      </w:r>
      <w:r w:rsidR="00A80C25">
        <w:rPr>
          <w:rFonts w:ascii="Times New Roman" w:hAnsi="Times New Roman" w:cs="Times New Roman"/>
          <w:i/>
          <w:color w:val="auto"/>
          <w:sz w:val="24"/>
          <w:szCs w:val="24"/>
        </w:rPr>
        <w:t xml:space="preserve"> </w:t>
      </w:r>
      <w:r w:rsidR="00A80C25">
        <w:rPr>
          <w:rFonts w:ascii="Times New Roman" w:hAnsi="Times New Roman" w:cs="Times New Roman"/>
          <w:color w:val="auto"/>
          <w:sz w:val="24"/>
          <w:szCs w:val="24"/>
        </w:rPr>
        <w:t xml:space="preserve">l’idée n’est pas de préciser exactement comment vous allez fonctionner, quoi que c’est possible. Il s’agit d’envisager quel type de données (d’information) vous comptez aller chercher, et comment. Images, films, musiques, etc., tout support est envisageable, y compris dans le rendu. </w:t>
      </w:r>
      <w:r w:rsidR="0065517E">
        <w:rPr>
          <w:rFonts w:ascii="Times New Roman" w:hAnsi="Times New Roman" w:cs="Times New Roman"/>
          <w:color w:val="auto"/>
          <w:sz w:val="24"/>
          <w:szCs w:val="24"/>
        </w:rPr>
        <w:t xml:space="preserve">Pour certain.es, un pré terrain peut être envisagé, du moins en principe, c’est souvent très utile, cela permet de préciser la problématique par exemple (pour l’instant, c’est plus difficile). </w:t>
      </w:r>
    </w:p>
    <w:p w:rsidR="00FA4409" w:rsidRPr="0065517E" w:rsidRDefault="00A80C25" w:rsidP="0065517E">
      <w:pPr>
        <w:pStyle w:val="Paragraphedeliste"/>
        <w:numPr>
          <w:ilvl w:val="1"/>
          <w:numId w:val="4"/>
        </w:numPr>
        <w:tabs>
          <w:tab w:val="left" w:pos="426"/>
        </w:tabs>
        <w:ind w:left="0" w:firstLine="0"/>
        <w:jc w:val="both"/>
        <w:rPr>
          <w:rFonts w:ascii="Times New Roman" w:hAnsi="Times New Roman" w:cs="Times New Roman"/>
          <w:i/>
          <w:sz w:val="24"/>
          <w:szCs w:val="24"/>
        </w:rPr>
      </w:pPr>
      <w:r w:rsidRPr="00D966F1">
        <w:rPr>
          <w:rFonts w:ascii="Times New Roman" w:hAnsi="Times New Roman" w:cs="Times New Roman"/>
          <w:i/>
          <w:sz w:val="24"/>
          <w:szCs w:val="24"/>
        </w:rPr>
        <w:t>Feuille de route</w:t>
      </w:r>
      <w:r w:rsidR="0065517E">
        <w:rPr>
          <w:rFonts w:ascii="Times New Roman" w:hAnsi="Times New Roman" w:cs="Times New Roman"/>
          <w:i/>
          <w:sz w:val="24"/>
          <w:szCs w:val="24"/>
        </w:rPr>
        <w:t xml:space="preserve"> </w:t>
      </w:r>
      <w:r w:rsidR="00D966F1" w:rsidRPr="0065517E">
        <w:rPr>
          <w:rFonts w:ascii="Times New Roman" w:hAnsi="Times New Roman" w:cs="Times New Roman"/>
          <w:sz w:val="24"/>
          <w:szCs w:val="24"/>
        </w:rPr>
        <w:t>:</w:t>
      </w:r>
      <w:r w:rsidR="00D966F1">
        <w:rPr>
          <w:rFonts w:ascii="Times New Roman" w:hAnsi="Times New Roman" w:cs="Times New Roman"/>
          <w:i/>
          <w:sz w:val="24"/>
          <w:szCs w:val="24"/>
        </w:rPr>
        <w:t xml:space="preserve"> </w:t>
      </w:r>
      <w:r w:rsidR="0065517E">
        <w:rPr>
          <w:rFonts w:ascii="Times New Roman" w:hAnsi="Times New Roman" w:cs="Times New Roman"/>
          <w:sz w:val="24"/>
          <w:szCs w:val="24"/>
        </w:rPr>
        <w:t xml:space="preserve">la feuille de route c’est une sorte de calendrier basé sur les étapes ou les choses à faire. Faute de pouvoir faire un pré terrain, l’exploration de ce qui a été fait sur, autour, de votre sujet, analyse de cas, texte ou partie de texte plus conceptuels, problématisation, choix de méthodes, etc. Cela permet du reste de faire des choix plus judicieux, plus prêt de ce que l’on projette ou ressent. </w:t>
      </w:r>
    </w:p>
    <w:p w:rsidR="0065517E" w:rsidRPr="0065517E" w:rsidRDefault="0065517E" w:rsidP="0065517E">
      <w:pPr>
        <w:pStyle w:val="Paragraphedeliste"/>
        <w:tabs>
          <w:tab w:val="left" w:pos="426"/>
        </w:tabs>
        <w:ind w:left="0"/>
        <w:jc w:val="both"/>
        <w:rPr>
          <w:rFonts w:ascii="Times New Roman" w:hAnsi="Times New Roman" w:cs="Times New Roman"/>
          <w:i/>
          <w:sz w:val="24"/>
          <w:szCs w:val="24"/>
        </w:rPr>
      </w:pPr>
    </w:p>
    <w:p w:rsidR="0065517E" w:rsidRPr="00FE09F9" w:rsidRDefault="0065517E" w:rsidP="00FE09F9">
      <w:pPr>
        <w:pStyle w:val="Paragraphedeliste"/>
        <w:numPr>
          <w:ilvl w:val="1"/>
          <w:numId w:val="4"/>
        </w:numPr>
        <w:tabs>
          <w:tab w:val="left" w:pos="426"/>
        </w:tabs>
        <w:ind w:left="0" w:firstLine="0"/>
        <w:jc w:val="both"/>
        <w:rPr>
          <w:rFonts w:ascii="Times New Roman" w:hAnsi="Times New Roman" w:cs="Times New Roman"/>
          <w:i/>
          <w:sz w:val="24"/>
          <w:szCs w:val="24"/>
        </w:rPr>
      </w:pPr>
      <w:r w:rsidRPr="0065517E">
        <w:rPr>
          <w:rFonts w:ascii="Times New Roman" w:hAnsi="Times New Roman" w:cs="Times New Roman"/>
          <w:i/>
          <w:sz w:val="24"/>
          <w:szCs w:val="24"/>
        </w:rPr>
        <w:t>Direction de mémoire</w:t>
      </w:r>
      <w:r>
        <w:rPr>
          <w:rFonts w:ascii="Times New Roman" w:hAnsi="Times New Roman" w:cs="Times New Roman"/>
          <w:sz w:val="24"/>
          <w:szCs w:val="24"/>
        </w:rPr>
        <w:t xml:space="preserve"> : il peut être plus difficile dans le contexte actuel de préciser quelle direction de mémoire vous envisagez. Cela demande du temps et des rencontres que vous ne pouvez avoir. Le sujet, l’orientation (culturel, politique, sociale, etc.) sont des critères, les affinités aussi. </w:t>
      </w:r>
      <w:r w:rsidR="00FE09F9">
        <w:rPr>
          <w:rFonts w:ascii="Times New Roman" w:hAnsi="Times New Roman" w:cs="Times New Roman"/>
          <w:sz w:val="24"/>
          <w:szCs w:val="24"/>
        </w:rPr>
        <w:t xml:space="preserve">Une codirection est aussi possible, elles sont fréquentes au CPP, même si elles peuvent plus difficiles dans certains cas. Pour certains sujets, une collaboration d’un collègue d’un autre master ou même d’une autre université est possible.  </w:t>
      </w:r>
    </w:p>
    <w:p w:rsidR="00FE09F9" w:rsidRPr="00FE09F9" w:rsidRDefault="00FE09F9" w:rsidP="00FE09F9">
      <w:pPr>
        <w:tabs>
          <w:tab w:val="left" w:pos="426"/>
        </w:tabs>
        <w:jc w:val="both"/>
        <w:rPr>
          <w:rFonts w:ascii="Times New Roman" w:hAnsi="Times New Roman" w:cs="Times New Roman"/>
          <w:i/>
          <w:sz w:val="24"/>
          <w:szCs w:val="24"/>
        </w:rPr>
      </w:pPr>
    </w:p>
    <w:p w:rsidR="00F90349" w:rsidRPr="00FE09F9" w:rsidRDefault="00F90349" w:rsidP="00FE09F9">
      <w:pPr>
        <w:pStyle w:val="Paragraphedeliste"/>
        <w:numPr>
          <w:ilvl w:val="0"/>
          <w:numId w:val="4"/>
        </w:numPr>
        <w:spacing w:line="276" w:lineRule="auto"/>
        <w:jc w:val="both"/>
        <w:rPr>
          <w:rFonts w:ascii="Times New Roman" w:hAnsi="Times New Roman" w:cs="Times New Roman"/>
          <w:b/>
          <w:sz w:val="24"/>
          <w:szCs w:val="24"/>
        </w:rPr>
      </w:pPr>
      <w:r w:rsidRPr="00FE09F9">
        <w:rPr>
          <w:rFonts w:ascii="Times New Roman" w:hAnsi="Times New Roman" w:cs="Times New Roman"/>
          <w:b/>
          <w:sz w:val="24"/>
          <w:szCs w:val="24"/>
        </w:rPr>
        <w:t>BIBLIOGRAPHIE THÉMATIQUE SÉLECTIVE ET SITOGRAPHIE</w:t>
      </w:r>
    </w:p>
    <w:p w:rsidR="00FE09F9" w:rsidRPr="00FE09F9" w:rsidRDefault="00FE09F9" w:rsidP="00FE09F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 bibliographie qui suit fournit un bon exemple de bibliographie thématisée, avec des entrées portant sur la thématique, des analyses de cas, sur le cadre conceptuel. Elle peut être thématisé autrement suivant le sujet et votre recherche. A noter que l’on différencie sitographie et bibliographie. La mise en forme est importante, pour cela utiliser </w:t>
      </w:r>
      <w:proofErr w:type="spellStart"/>
      <w:r>
        <w:rPr>
          <w:rFonts w:ascii="Times New Roman" w:hAnsi="Times New Roman" w:cs="Times New Roman"/>
          <w:sz w:val="24"/>
          <w:szCs w:val="24"/>
        </w:rPr>
        <w:t>zotero</w:t>
      </w:r>
      <w:proofErr w:type="spellEnd"/>
      <w:r w:rsidR="00E95601">
        <w:rPr>
          <w:rFonts w:ascii="Times New Roman" w:hAnsi="Times New Roman" w:cs="Times New Roman"/>
          <w:sz w:val="24"/>
          <w:szCs w:val="24"/>
        </w:rPr>
        <w:t xml:space="preserve"> ; c’est gratuit. Cela permet une présentation uniforme. Il y a plusieurs modes de suggérer. </w:t>
      </w:r>
      <w:r w:rsidR="00714D4D">
        <w:rPr>
          <w:rFonts w:ascii="Times New Roman" w:hAnsi="Times New Roman" w:cs="Times New Roman"/>
          <w:sz w:val="24"/>
          <w:szCs w:val="24"/>
        </w:rPr>
        <w:t>Quel qu’il soit, il importe que l’année de publication suive le nom de l’</w:t>
      </w:r>
      <w:proofErr w:type="spellStart"/>
      <w:r w:rsidR="00714D4D">
        <w:rPr>
          <w:rFonts w:ascii="Times New Roman" w:hAnsi="Times New Roman" w:cs="Times New Roman"/>
          <w:sz w:val="24"/>
          <w:szCs w:val="24"/>
        </w:rPr>
        <w:t>auteur.e</w:t>
      </w:r>
      <w:proofErr w:type="spellEnd"/>
      <w:r w:rsidR="00714D4D">
        <w:rPr>
          <w:rFonts w:ascii="Times New Roman" w:hAnsi="Times New Roman" w:cs="Times New Roman"/>
          <w:sz w:val="24"/>
          <w:szCs w:val="24"/>
        </w:rPr>
        <w:t xml:space="preserve">. </w:t>
      </w:r>
      <w:r w:rsidR="00E95601">
        <w:rPr>
          <w:rFonts w:ascii="Times New Roman" w:hAnsi="Times New Roman" w:cs="Times New Roman"/>
          <w:sz w:val="24"/>
          <w:szCs w:val="24"/>
        </w:rPr>
        <w:t>C’est important par rapport au système de référence dans le texte</w:t>
      </w:r>
      <w:r w:rsidR="00714D4D">
        <w:rPr>
          <w:rFonts w:ascii="Times New Roman" w:hAnsi="Times New Roman" w:cs="Times New Roman"/>
          <w:sz w:val="24"/>
          <w:szCs w:val="24"/>
        </w:rPr>
        <w:t xml:space="preserve"> (voir le guide de rédaction). </w:t>
      </w:r>
      <w:r w:rsidR="00E95601">
        <w:rPr>
          <w:rFonts w:ascii="Times New Roman" w:hAnsi="Times New Roman" w:cs="Times New Roman"/>
          <w:sz w:val="24"/>
          <w:szCs w:val="24"/>
        </w:rPr>
        <w:t xml:space="preserve"> </w:t>
      </w:r>
    </w:p>
    <w:p w:rsidR="00F90349" w:rsidRPr="0006679A" w:rsidRDefault="00F90349" w:rsidP="00524EF4">
      <w:pPr>
        <w:spacing w:line="240" w:lineRule="auto"/>
        <w:jc w:val="both"/>
        <w:rPr>
          <w:rFonts w:ascii="Times New Roman" w:hAnsi="Times New Roman" w:cs="Times New Roman"/>
          <w:sz w:val="24"/>
          <w:szCs w:val="24"/>
        </w:rPr>
      </w:pPr>
      <w:r w:rsidRPr="00524EF4">
        <w:rPr>
          <w:rFonts w:ascii="Times New Roman" w:hAnsi="Times New Roman" w:cs="Times New Roman"/>
          <w:b/>
          <w:sz w:val="24"/>
          <w:szCs w:val="24"/>
        </w:rPr>
        <w:t>●</w:t>
      </w:r>
      <w:r w:rsidRPr="00524EF4">
        <w:rPr>
          <w:rFonts w:ascii="Times New Roman" w:hAnsi="Times New Roman" w:cs="Times New Roman"/>
          <w:b/>
          <w:sz w:val="24"/>
          <w:szCs w:val="24"/>
        </w:rPr>
        <w:tab/>
        <w:t>Sur l’environnement et la nature dans l’espace urbain</w:t>
      </w:r>
      <w:r w:rsidR="00524EF4">
        <w:rPr>
          <w:rFonts w:ascii="Times New Roman" w:hAnsi="Times New Roman" w:cs="Times New Roman"/>
          <w:sz w:val="24"/>
          <w:szCs w:val="24"/>
        </w:rPr>
        <w:t xml:space="preserve"> </w:t>
      </w:r>
    </w:p>
    <w:p w:rsidR="00F90349" w:rsidRPr="0006679A" w:rsidRDefault="00E95601"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-BEAL V., GAUTHIER M.</w:t>
      </w:r>
      <w:r w:rsidR="00F90349" w:rsidRPr="0006679A">
        <w:rPr>
          <w:rFonts w:ascii="Times New Roman" w:hAnsi="Times New Roman" w:cs="Times New Roman"/>
          <w:sz w:val="24"/>
          <w:szCs w:val="24"/>
        </w:rPr>
        <w:t xml:space="preserve">, </w:t>
      </w:r>
      <w:r>
        <w:rPr>
          <w:rFonts w:ascii="Times New Roman" w:hAnsi="Times New Roman" w:cs="Times New Roman"/>
          <w:sz w:val="24"/>
          <w:szCs w:val="24"/>
        </w:rPr>
        <w:t xml:space="preserve">et G. </w:t>
      </w:r>
      <w:r w:rsidR="00F90349" w:rsidRPr="0006679A">
        <w:rPr>
          <w:rFonts w:ascii="Times New Roman" w:hAnsi="Times New Roman" w:cs="Times New Roman"/>
          <w:sz w:val="24"/>
          <w:szCs w:val="24"/>
        </w:rPr>
        <w:t xml:space="preserve">PINSON </w:t>
      </w:r>
      <w:r>
        <w:rPr>
          <w:rFonts w:ascii="Times New Roman" w:hAnsi="Times New Roman" w:cs="Times New Roman"/>
          <w:sz w:val="24"/>
          <w:szCs w:val="24"/>
        </w:rPr>
        <w:t>(</w:t>
      </w:r>
      <w:proofErr w:type="spellStart"/>
      <w:r>
        <w:rPr>
          <w:rFonts w:ascii="Times New Roman" w:hAnsi="Times New Roman" w:cs="Times New Roman"/>
          <w:sz w:val="24"/>
          <w:szCs w:val="24"/>
        </w:rPr>
        <w:t>dirs</w:t>
      </w:r>
      <w:proofErr w:type="spellEnd"/>
      <w:r w:rsidR="00F90349" w:rsidRPr="0006679A">
        <w:rPr>
          <w:rFonts w:ascii="Times New Roman" w:hAnsi="Times New Roman" w:cs="Times New Roman"/>
          <w:sz w:val="24"/>
          <w:szCs w:val="24"/>
        </w:rPr>
        <w:t xml:space="preserve">) </w:t>
      </w:r>
      <w:r w:rsidRPr="0006679A">
        <w:rPr>
          <w:rFonts w:ascii="Times New Roman" w:hAnsi="Times New Roman" w:cs="Times New Roman"/>
          <w:sz w:val="24"/>
          <w:szCs w:val="24"/>
        </w:rPr>
        <w:t>2011</w:t>
      </w:r>
      <w:r>
        <w:rPr>
          <w:rFonts w:ascii="Times New Roman" w:hAnsi="Times New Roman" w:cs="Times New Roman"/>
          <w:sz w:val="24"/>
          <w:szCs w:val="24"/>
        </w:rPr>
        <w:t xml:space="preserve">, </w:t>
      </w:r>
      <w:r w:rsidR="00F90349" w:rsidRPr="00E95601">
        <w:rPr>
          <w:rFonts w:ascii="Times New Roman" w:hAnsi="Times New Roman" w:cs="Times New Roman"/>
          <w:i/>
          <w:sz w:val="24"/>
          <w:szCs w:val="24"/>
        </w:rPr>
        <w:t>Le développement durable changera-t-il la ville ? Le regard des sciences sociales</w:t>
      </w:r>
      <w:r>
        <w:rPr>
          <w:rFonts w:ascii="Times New Roman" w:hAnsi="Times New Roman" w:cs="Times New Roman"/>
          <w:sz w:val="24"/>
          <w:szCs w:val="24"/>
        </w:rPr>
        <w:t xml:space="preserve">. </w:t>
      </w:r>
      <w:r w:rsidR="00F90349" w:rsidRPr="0006679A">
        <w:rPr>
          <w:rFonts w:ascii="Times New Roman" w:hAnsi="Times New Roman" w:cs="Times New Roman"/>
          <w:sz w:val="24"/>
          <w:szCs w:val="24"/>
        </w:rPr>
        <w:t xml:space="preserve"> Publications de </w:t>
      </w:r>
      <w:r>
        <w:rPr>
          <w:rFonts w:ascii="Times New Roman" w:hAnsi="Times New Roman" w:cs="Times New Roman"/>
          <w:sz w:val="24"/>
          <w:szCs w:val="24"/>
        </w:rPr>
        <w:t xml:space="preserve">l’Université de Saint-Etienne, </w:t>
      </w:r>
      <w:r w:rsidR="00F90349" w:rsidRPr="0006679A">
        <w:rPr>
          <w:rFonts w:ascii="Times New Roman" w:hAnsi="Times New Roman" w:cs="Times New Roman"/>
          <w:sz w:val="24"/>
          <w:szCs w:val="24"/>
        </w:rPr>
        <w:t>Collection</w:t>
      </w:r>
      <w:r>
        <w:rPr>
          <w:rFonts w:ascii="Times New Roman" w:hAnsi="Times New Roman" w:cs="Times New Roman"/>
          <w:sz w:val="24"/>
          <w:szCs w:val="24"/>
        </w:rPr>
        <w:t xml:space="preserve"> “Dynamiques métropolitaines”, </w:t>
      </w:r>
      <w:r w:rsidR="00F90349" w:rsidRPr="0006679A">
        <w:rPr>
          <w:rFonts w:ascii="Times New Roman" w:hAnsi="Times New Roman" w:cs="Times New Roman"/>
          <w:sz w:val="24"/>
          <w:szCs w:val="24"/>
        </w:rPr>
        <w:t>457 pages.</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 xml:space="preserve">-BLANC N. </w:t>
      </w:r>
      <w:r w:rsidR="00E95601">
        <w:rPr>
          <w:rFonts w:ascii="Times New Roman" w:hAnsi="Times New Roman" w:cs="Times New Roman"/>
          <w:sz w:val="24"/>
          <w:szCs w:val="24"/>
        </w:rPr>
        <w:t xml:space="preserve">1996, </w:t>
      </w:r>
      <w:r w:rsidR="00E95601">
        <w:rPr>
          <w:rFonts w:ascii="Times New Roman" w:hAnsi="Times New Roman" w:cs="Times New Roman"/>
          <w:i/>
          <w:sz w:val="24"/>
          <w:szCs w:val="24"/>
        </w:rPr>
        <w:t xml:space="preserve">La nature dans la cité, </w:t>
      </w:r>
      <w:r w:rsidRPr="0006679A">
        <w:rPr>
          <w:rFonts w:ascii="Times New Roman" w:hAnsi="Times New Roman" w:cs="Times New Roman"/>
          <w:sz w:val="24"/>
          <w:szCs w:val="24"/>
        </w:rPr>
        <w:t>thèse ; Université Paris 1</w:t>
      </w:r>
      <w:r w:rsidR="00E95601">
        <w:rPr>
          <w:rFonts w:ascii="Times New Roman" w:hAnsi="Times New Roman" w:cs="Times New Roman"/>
          <w:sz w:val="24"/>
          <w:szCs w:val="24"/>
        </w:rPr>
        <w:t xml:space="preserve">, </w:t>
      </w:r>
      <w:r w:rsidRPr="0006679A">
        <w:rPr>
          <w:rFonts w:ascii="Times New Roman" w:hAnsi="Times New Roman" w:cs="Times New Roman"/>
          <w:sz w:val="24"/>
          <w:szCs w:val="24"/>
        </w:rPr>
        <w:t>400 pages.</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-BLANC N.</w:t>
      </w:r>
      <w:r w:rsidR="00E95601">
        <w:rPr>
          <w:rFonts w:ascii="Times New Roman" w:hAnsi="Times New Roman" w:cs="Times New Roman"/>
          <w:sz w:val="24"/>
          <w:szCs w:val="24"/>
        </w:rPr>
        <w:t xml:space="preserve"> 2008, </w:t>
      </w:r>
      <w:r w:rsidRPr="00E95601">
        <w:rPr>
          <w:rFonts w:ascii="Times New Roman" w:hAnsi="Times New Roman" w:cs="Times New Roman"/>
          <w:i/>
          <w:sz w:val="24"/>
          <w:szCs w:val="24"/>
        </w:rPr>
        <w:t>Vers une esthétique environnementale</w:t>
      </w:r>
      <w:r w:rsidR="00E95601">
        <w:rPr>
          <w:rFonts w:ascii="Times New Roman" w:hAnsi="Times New Roman" w:cs="Times New Roman"/>
          <w:sz w:val="24"/>
          <w:szCs w:val="24"/>
        </w:rPr>
        <w:t xml:space="preserve">, Paris, éd. </w:t>
      </w:r>
      <w:proofErr w:type="spellStart"/>
      <w:r w:rsidR="00E95601">
        <w:rPr>
          <w:rFonts w:ascii="Times New Roman" w:hAnsi="Times New Roman" w:cs="Times New Roman"/>
          <w:sz w:val="24"/>
          <w:szCs w:val="24"/>
        </w:rPr>
        <w:t>Quae</w:t>
      </w:r>
      <w:proofErr w:type="spellEnd"/>
      <w:r w:rsidR="00E95601">
        <w:rPr>
          <w:rFonts w:ascii="Times New Roman" w:hAnsi="Times New Roman" w:cs="Times New Roman"/>
          <w:sz w:val="24"/>
          <w:szCs w:val="24"/>
        </w:rPr>
        <w:t xml:space="preserve"> ; 2008, </w:t>
      </w:r>
      <w:r w:rsidRPr="0006679A">
        <w:rPr>
          <w:rFonts w:ascii="Times New Roman" w:hAnsi="Times New Roman" w:cs="Times New Roman"/>
          <w:sz w:val="24"/>
          <w:szCs w:val="24"/>
        </w:rPr>
        <w:t>225 pages.</w:t>
      </w:r>
    </w:p>
    <w:p w:rsidR="00F90349" w:rsidRPr="0006679A" w:rsidRDefault="00E95601"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-BOOKCHIN M. 1982, </w:t>
      </w:r>
      <w:r w:rsidR="00F90349" w:rsidRPr="00E95601">
        <w:rPr>
          <w:rFonts w:ascii="Times New Roman" w:hAnsi="Times New Roman" w:cs="Times New Roman"/>
          <w:i/>
          <w:sz w:val="24"/>
          <w:szCs w:val="24"/>
        </w:rPr>
        <w:t xml:space="preserve">The </w:t>
      </w:r>
      <w:proofErr w:type="spellStart"/>
      <w:r w:rsidR="00F90349" w:rsidRPr="00E95601">
        <w:rPr>
          <w:rFonts w:ascii="Times New Roman" w:hAnsi="Times New Roman" w:cs="Times New Roman"/>
          <w:i/>
          <w:sz w:val="24"/>
          <w:szCs w:val="24"/>
        </w:rPr>
        <w:t>ecology</w:t>
      </w:r>
      <w:proofErr w:type="spellEnd"/>
      <w:r w:rsidR="00F90349" w:rsidRPr="00E95601">
        <w:rPr>
          <w:rFonts w:ascii="Times New Roman" w:hAnsi="Times New Roman" w:cs="Times New Roman"/>
          <w:i/>
          <w:sz w:val="24"/>
          <w:szCs w:val="24"/>
        </w:rPr>
        <w:t xml:space="preserve"> of </w:t>
      </w:r>
      <w:proofErr w:type="spellStart"/>
      <w:proofErr w:type="gramStart"/>
      <w:r w:rsidR="00F90349" w:rsidRPr="00E95601">
        <w:rPr>
          <w:rFonts w:ascii="Times New Roman" w:hAnsi="Times New Roman" w:cs="Times New Roman"/>
          <w:i/>
          <w:sz w:val="24"/>
          <w:szCs w:val="24"/>
        </w:rPr>
        <w:t>freedom</w:t>
      </w:r>
      <w:proofErr w:type="spellEnd"/>
      <w:r w:rsidR="00F90349" w:rsidRPr="00E95601">
        <w:rPr>
          <w:rFonts w:ascii="Times New Roman" w:hAnsi="Times New Roman" w:cs="Times New Roman"/>
          <w:i/>
          <w:sz w:val="24"/>
          <w:szCs w:val="24"/>
        </w:rPr>
        <w:t>:</w:t>
      </w:r>
      <w:proofErr w:type="gramEnd"/>
      <w:r w:rsidR="00F90349" w:rsidRPr="00E95601">
        <w:rPr>
          <w:rFonts w:ascii="Times New Roman" w:hAnsi="Times New Roman" w:cs="Times New Roman"/>
          <w:i/>
          <w:sz w:val="24"/>
          <w:szCs w:val="24"/>
        </w:rPr>
        <w:t xml:space="preserve"> the Emergence and Dissolution of </w:t>
      </w:r>
      <w:proofErr w:type="spellStart"/>
      <w:r w:rsidR="00F90349" w:rsidRPr="00E95601">
        <w:rPr>
          <w:rFonts w:ascii="Times New Roman" w:hAnsi="Times New Roman" w:cs="Times New Roman"/>
          <w:i/>
          <w:sz w:val="24"/>
          <w:szCs w:val="24"/>
        </w:rPr>
        <w:t>Hierarchy</w:t>
      </w:r>
      <w:proofErr w:type="spellEnd"/>
      <w:r w:rsidR="0072445E" w:rsidRPr="00E95601">
        <w:rPr>
          <w:rFonts w:ascii="Times New Roman" w:hAnsi="Times New Roman" w:cs="Times New Roman"/>
          <w:i/>
          <w:sz w:val="24"/>
          <w:szCs w:val="24"/>
        </w:rPr>
        <w:t xml:space="preserve"> </w:t>
      </w:r>
      <w:r>
        <w:rPr>
          <w:rFonts w:ascii="Times New Roman" w:hAnsi="Times New Roman" w:cs="Times New Roman"/>
          <w:sz w:val="24"/>
          <w:szCs w:val="24"/>
        </w:rPr>
        <w:t xml:space="preserve">NY, </w:t>
      </w:r>
      <w:proofErr w:type="spellStart"/>
      <w:r>
        <w:rPr>
          <w:rFonts w:ascii="Times New Roman" w:hAnsi="Times New Roman" w:cs="Times New Roman"/>
          <w:sz w:val="24"/>
          <w:szCs w:val="24"/>
        </w:rPr>
        <w:t>Pinguin</w:t>
      </w:r>
      <w:proofErr w:type="spellEnd"/>
      <w:r>
        <w:rPr>
          <w:rFonts w:ascii="Times New Roman" w:hAnsi="Times New Roman" w:cs="Times New Roman"/>
          <w:sz w:val="24"/>
          <w:szCs w:val="24"/>
        </w:rPr>
        <w:t xml:space="preserve">, </w:t>
      </w:r>
      <w:r w:rsidR="00F90349" w:rsidRPr="0006679A">
        <w:rPr>
          <w:rFonts w:ascii="Times New Roman" w:hAnsi="Times New Roman" w:cs="Times New Roman"/>
          <w:sz w:val="24"/>
          <w:szCs w:val="24"/>
        </w:rPr>
        <w:t>480 pages.</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-BRUN J.</w:t>
      </w:r>
      <w:r w:rsidR="00E95601">
        <w:rPr>
          <w:rFonts w:ascii="Times New Roman" w:hAnsi="Times New Roman" w:cs="Times New Roman"/>
          <w:sz w:val="24"/>
          <w:szCs w:val="24"/>
        </w:rPr>
        <w:t xml:space="preserve"> 1981, « </w:t>
      </w:r>
      <w:r w:rsidRPr="0006679A">
        <w:rPr>
          <w:rFonts w:ascii="Times New Roman" w:hAnsi="Times New Roman" w:cs="Times New Roman"/>
          <w:sz w:val="24"/>
          <w:szCs w:val="24"/>
        </w:rPr>
        <w:t>Ecologie u</w:t>
      </w:r>
      <w:r w:rsidR="00E95601">
        <w:rPr>
          <w:rFonts w:ascii="Times New Roman" w:hAnsi="Times New Roman" w:cs="Times New Roman"/>
          <w:sz w:val="24"/>
          <w:szCs w:val="24"/>
        </w:rPr>
        <w:t xml:space="preserve">rbaine et géographie sociale », dans </w:t>
      </w:r>
      <w:r w:rsidRPr="00E95601">
        <w:rPr>
          <w:rFonts w:ascii="Times New Roman" w:hAnsi="Times New Roman" w:cs="Times New Roman"/>
          <w:i/>
          <w:sz w:val="24"/>
          <w:szCs w:val="24"/>
        </w:rPr>
        <w:t xml:space="preserve">Villes en </w:t>
      </w:r>
      <w:r w:rsidR="00524EF4" w:rsidRPr="00E95601">
        <w:rPr>
          <w:rFonts w:ascii="Times New Roman" w:hAnsi="Times New Roman" w:cs="Times New Roman"/>
          <w:i/>
          <w:sz w:val="24"/>
          <w:szCs w:val="24"/>
        </w:rPr>
        <w:t>parallèles</w:t>
      </w:r>
      <w:r w:rsidR="00E95601">
        <w:rPr>
          <w:rFonts w:ascii="Times New Roman" w:hAnsi="Times New Roman" w:cs="Times New Roman"/>
          <w:sz w:val="24"/>
          <w:szCs w:val="24"/>
        </w:rPr>
        <w:t xml:space="preserve">, n° 4, </w:t>
      </w:r>
      <w:r w:rsidR="00524EF4">
        <w:rPr>
          <w:rFonts w:ascii="Times New Roman" w:hAnsi="Times New Roman" w:cs="Times New Roman"/>
          <w:sz w:val="24"/>
          <w:szCs w:val="24"/>
        </w:rPr>
        <w:t>p</w:t>
      </w:r>
      <w:r w:rsidR="00E95601">
        <w:rPr>
          <w:rFonts w:ascii="Times New Roman" w:hAnsi="Times New Roman" w:cs="Times New Roman"/>
          <w:sz w:val="24"/>
          <w:szCs w:val="24"/>
        </w:rPr>
        <w:t>ages 9-</w:t>
      </w:r>
      <w:r w:rsidRPr="0006679A">
        <w:rPr>
          <w:rFonts w:ascii="Times New Roman" w:hAnsi="Times New Roman" w:cs="Times New Roman"/>
          <w:sz w:val="24"/>
          <w:szCs w:val="24"/>
        </w:rPr>
        <w:t>40.</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-DOR</w:t>
      </w:r>
      <w:r w:rsidR="00E95601">
        <w:rPr>
          <w:rFonts w:ascii="Times New Roman" w:hAnsi="Times New Roman" w:cs="Times New Roman"/>
          <w:sz w:val="24"/>
          <w:szCs w:val="24"/>
        </w:rPr>
        <w:t>IER-APPRILL E. (</w:t>
      </w:r>
      <w:proofErr w:type="spellStart"/>
      <w:r w:rsidR="00E95601">
        <w:rPr>
          <w:rFonts w:ascii="Times New Roman" w:hAnsi="Times New Roman" w:cs="Times New Roman"/>
          <w:sz w:val="24"/>
          <w:szCs w:val="24"/>
        </w:rPr>
        <w:t>dir</w:t>
      </w:r>
      <w:proofErr w:type="spellEnd"/>
      <w:r w:rsidR="00E95601">
        <w:rPr>
          <w:rFonts w:ascii="Times New Roman" w:hAnsi="Times New Roman" w:cs="Times New Roman"/>
          <w:sz w:val="24"/>
          <w:szCs w:val="24"/>
        </w:rPr>
        <w:t xml:space="preserve">), 2006, </w:t>
      </w:r>
      <w:r w:rsidR="00E95601">
        <w:rPr>
          <w:rFonts w:ascii="Times New Roman" w:hAnsi="Times New Roman" w:cs="Times New Roman"/>
          <w:i/>
          <w:sz w:val="24"/>
          <w:szCs w:val="24"/>
        </w:rPr>
        <w:t xml:space="preserve">Ville et environnement, </w:t>
      </w:r>
      <w:r w:rsidR="00E95601" w:rsidRPr="00E95601">
        <w:rPr>
          <w:rFonts w:ascii="Times New Roman" w:hAnsi="Times New Roman" w:cs="Times New Roman"/>
          <w:sz w:val="24"/>
          <w:szCs w:val="24"/>
        </w:rPr>
        <w:t>Paris</w:t>
      </w:r>
      <w:r w:rsidR="00E95601">
        <w:rPr>
          <w:rFonts w:ascii="Times New Roman" w:hAnsi="Times New Roman" w:cs="Times New Roman"/>
          <w:sz w:val="24"/>
          <w:szCs w:val="24"/>
        </w:rPr>
        <w:t xml:space="preserve">, Armand Colin SEDES, </w:t>
      </w:r>
      <w:r w:rsidRPr="0006679A">
        <w:rPr>
          <w:rFonts w:ascii="Times New Roman" w:hAnsi="Times New Roman" w:cs="Times New Roman"/>
          <w:sz w:val="24"/>
          <w:szCs w:val="24"/>
        </w:rPr>
        <w:t>512 pages.</w:t>
      </w:r>
    </w:p>
    <w:p w:rsidR="00F90349" w:rsidRPr="0006679A" w:rsidRDefault="00E95601"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-SCAPINO J. 2016, </w:t>
      </w:r>
      <w:r w:rsidR="00F90349" w:rsidRPr="00E95601">
        <w:rPr>
          <w:rFonts w:ascii="Times New Roman" w:hAnsi="Times New Roman" w:cs="Times New Roman"/>
          <w:i/>
          <w:sz w:val="24"/>
          <w:szCs w:val="24"/>
        </w:rPr>
        <w:t>De la friche urbaine à la biodiversité</w:t>
      </w:r>
      <w:r w:rsidR="00524EF4" w:rsidRPr="00E95601">
        <w:rPr>
          <w:rFonts w:ascii="Times New Roman" w:hAnsi="Times New Roman" w:cs="Times New Roman"/>
          <w:i/>
          <w:sz w:val="24"/>
          <w:szCs w:val="24"/>
        </w:rPr>
        <w:t xml:space="preserve"> </w:t>
      </w:r>
      <w:r w:rsidR="00F90349" w:rsidRPr="00E95601">
        <w:rPr>
          <w:rFonts w:ascii="Times New Roman" w:hAnsi="Times New Roman" w:cs="Times New Roman"/>
          <w:i/>
          <w:sz w:val="24"/>
          <w:szCs w:val="24"/>
        </w:rPr>
        <w:t>: Ethnologie d’une reconquête</w:t>
      </w:r>
      <w:r>
        <w:rPr>
          <w:rFonts w:ascii="Times New Roman" w:hAnsi="Times New Roman" w:cs="Times New Roman"/>
          <w:i/>
          <w:sz w:val="24"/>
          <w:szCs w:val="24"/>
        </w:rPr>
        <w:t xml:space="preserve"> :</w:t>
      </w:r>
      <w:r w:rsidR="00714D4D">
        <w:rPr>
          <w:rFonts w:ascii="Times New Roman" w:hAnsi="Times New Roman" w:cs="Times New Roman"/>
          <w:i/>
          <w:sz w:val="24"/>
          <w:szCs w:val="24"/>
        </w:rPr>
        <w:t xml:space="preserve"> </w:t>
      </w:r>
      <w:r>
        <w:rPr>
          <w:rFonts w:ascii="Times New Roman" w:hAnsi="Times New Roman" w:cs="Times New Roman"/>
          <w:i/>
          <w:sz w:val="24"/>
          <w:szCs w:val="24"/>
        </w:rPr>
        <w:t xml:space="preserve">La petite ceinture de Paris, </w:t>
      </w:r>
      <w:r>
        <w:rPr>
          <w:rFonts w:ascii="Times New Roman" w:hAnsi="Times New Roman" w:cs="Times New Roman"/>
          <w:sz w:val="24"/>
          <w:szCs w:val="24"/>
        </w:rPr>
        <w:t xml:space="preserve">Thèse de doctorat, Paris, </w:t>
      </w:r>
      <w:r w:rsidR="00F90349" w:rsidRPr="0006679A">
        <w:rPr>
          <w:rFonts w:ascii="Times New Roman" w:hAnsi="Times New Roman" w:cs="Times New Roman"/>
          <w:sz w:val="24"/>
          <w:szCs w:val="24"/>
        </w:rPr>
        <w:t>Museum nati</w:t>
      </w:r>
      <w:r>
        <w:rPr>
          <w:rFonts w:ascii="Times New Roman" w:hAnsi="Times New Roman" w:cs="Times New Roman"/>
          <w:sz w:val="24"/>
          <w:szCs w:val="24"/>
        </w:rPr>
        <w:t>onal d’histoire naturelle, 380 p</w:t>
      </w:r>
      <w:r w:rsidR="00F90349" w:rsidRPr="0006679A">
        <w:rPr>
          <w:rFonts w:ascii="Times New Roman" w:hAnsi="Times New Roman" w:cs="Times New Roman"/>
          <w:sz w:val="24"/>
          <w:szCs w:val="24"/>
        </w:rPr>
        <w:t>.</w:t>
      </w:r>
    </w:p>
    <w:p w:rsidR="00F90349" w:rsidRPr="00FE09F9" w:rsidRDefault="00F90349" w:rsidP="00F90349">
      <w:pPr>
        <w:spacing w:line="276" w:lineRule="auto"/>
        <w:jc w:val="both"/>
        <w:rPr>
          <w:rFonts w:ascii="Times New Roman" w:hAnsi="Times New Roman" w:cs="Times New Roman"/>
          <w:b/>
          <w:sz w:val="24"/>
          <w:szCs w:val="24"/>
        </w:rPr>
      </w:pPr>
      <w:r w:rsidRPr="00524EF4">
        <w:rPr>
          <w:rFonts w:ascii="Times New Roman" w:hAnsi="Times New Roman" w:cs="Times New Roman"/>
          <w:b/>
          <w:sz w:val="24"/>
          <w:szCs w:val="24"/>
        </w:rPr>
        <w:t>●</w:t>
      </w:r>
      <w:r w:rsidRPr="00524EF4">
        <w:rPr>
          <w:rFonts w:ascii="Times New Roman" w:hAnsi="Times New Roman" w:cs="Times New Roman"/>
          <w:b/>
          <w:sz w:val="24"/>
          <w:szCs w:val="24"/>
        </w:rPr>
        <w:tab/>
        <w:t>Sur l’agriculture urbaine, et les jardins urbains :</w:t>
      </w:r>
    </w:p>
    <w:p w:rsidR="00F90349" w:rsidRPr="0006679A" w:rsidRDefault="00714D4D"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-BARRA M., LAGNEAU A. et G. LECUIR 2015, </w:t>
      </w:r>
      <w:r w:rsidR="00F90349" w:rsidRPr="00714D4D">
        <w:rPr>
          <w:rFonts w:ascii="Times New Roman" w:hAnsi="Times New Roman" w:cs="Times New Roman"/>
          <w:i/>
          <w:sz w:val="24"/>
          <w:szCs w:val="24"/>
        </w:rPr>
        <w:t xml:space="preserve">Agriculture Urbaine : Vers </w:t>
      </w:r>
      <w:r>
        <w:rPr>
          <w:rFonts w:ascii="Times New Roman" w:hAnsi="Times New Roman" w:cs="Times New Roman"/>
          <w:i/>
          <w:sz w:val="24"/>
          <w:szCs w:val="24"/>
        </w:rPr>
        <w:t xml:space="preserve">Une Réconciliation Ville-Nature, </w:t>
      </w:r>
      <w:r>
        <w:rPr>
          <w:rFonts w:ascii="Times New Roman" w:hAnsi="Times New Roman" w:cs="Times New Roman"/>
          <w:sz w:val="24"/>
          <w:szCs w:val="24"/>
        </w:rPr>
        <w:t xml:space="preserve">Paris, </w:t>
      </w:r>
      <w:r w:rsidR="00F90349" w:rsidRPr="0006679A">
        <w:rPr>
          <w:rFonts w:ascii="Times New Roman" w:hAnsi="Times New Roman" w:cs="Times New Roman"/>
          <w:sz w:val="24"/>
          <w:szCs w:val="24"/>
        </w:rPr>
        <w:t xml:space="preserve">Édition </w:t>
      </w:r>
      <w:r>
        <w:rPr>
          <w:rFonts w:ascii="Times New Roman" w:hAnsi="Times New Roman" w:cs="Times New Roman"/>
          <w:sz w:val="24"/>
          <w:szCs w:val="24"/>
        </w:rPr>
        <w:t xml:space="preserve">le passager clandestin, </w:t>
      </w:r>
      <w:r w:rsidR="00F90349" w:rsidRPr="0006679A">
        <w:rPr>
          <w:rFonts w:ascii="Times New Roman" w:hAnsi="Times New Roman" w:cs="Times New Roman"/>
          <w:sz w:val="24"/>
          <w:szCs w:val="24"/>
        </w:rPr>
        <w:t>313 pages.</w:t>
      </w:r>
    </w:p>
    <w:p w:rsidR="00F90349" w:rsidRPr="0006679A" w:rsidRDefault="00714D4D"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-BAUDELET L. 2015, </w:t>
      </w:r>
      <w:r w:rsidR="00F90349" w:rsidRPr="0006679A">
        <w:rPr>
          <w:rFonts w:ascii="Times New Roman" w:hAnsi="Times New Roman" w:cs="Times New Roman"/>
          <w:sz w:val="24"/>
          <w:szCs w:val="24"/>
        </w:rPr>
        <w:t>« Pollution et risque alimentaire dans les j</w:t>
      </w:r>
      <w:r>
        <w:rPr>
          <w:rFonts w:ascii="Times New Roman" w:hAnsi="Times New Roman" w:cs="Times New Roman"/>
          <w:sz w:val="24"/>
          <w:szCs w:val="24"/>
        </w:rPr>
        <w:t xml:space="preserve">ardins partagés franciliens », </w:t>
      </w:r>
      <w:r w:rsidR="00F90349" w:rsidRPr="00714D4D">
        <w:rPr>
          <w:rFonts w:ascii="Times New Roman" w:hAnsi="Times New Roman" w:cs="Times New Roman"/>
          <w:i/>
          <w:sz w:val="24"/>
          <w:szCs w:val="24"/>
        </w:rPr>
        <w:t>Revue d’ethnoécologie</w:t>
      </w:r>
      <w:r>
        <w:rPr>
          <w:rFonts w:ascii="Times New Roman" w:hAnsi="Times New Roman" w:cs="Times New Roman"/>
          <w:sz w:val="24"/>
          <w:szCs w:val="24"/>
        </w:rPr>
        <w:t xml:space="preserve">, n° 8, pp.42-54. </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-BROND</w:t>
      </w:r>
      <w:r w:rsidR="00714D4D">
        <w:rPr>
          <w:rFonts w:ascii="Times New Roman" w:hAnsi="Times New Roman" w:cs="Times New Roman"/>
          <w:sz w:val="24"/>
          <w:szCs w:val="24"/>
        </w:rPr>
        <w:t xml:space="preserve">EAU F. et D. DEVILLE 2017, </w:t>
      </w:r>
      <w:r w:rsidRPr="0006679A">
        <w:rPr>
          <w:rFonts w:ascii="Times New Roman" w:hAnsi="Times New Roman" w:cs="Times New Roman"/>
          <w:sz w:val="24"/>
          <w:szCs w:val="24"/>
        </w:rPr>
        <w:t>« Appropriations citoyennes et jeux d’acteur</w:t>
      </w:r>
      <w:r w:rsidR="00714D4D">
        <w:rPr>
          <w:rFonts w:ascii="Times New Roman" w:hAnsi="Times New Roman" w:cs="Times New Roman"/>
          <w:sz w:val="24"/>
          <w:szCs w:val="24"/>
        </w:rPr>
        <w:t xml:space="preserve">s dans un espace en devenir », </w:t>
      </w:r>
      <w:r w:rsidRPr="00714D4D">
        <w:rPr>
          <w:rFonts w:ascii="Times New Roman" w:hAnsi="Times New Roman" w:cs="Times New Roman"/>
          <w:i/>
          <w:sz w:val="24"/>
          <w:szCs w:val="24"/>
        </w:rPr>
        <w:t>Géographie et cultures</w:t>
      </w:r>
      <w:r w:rsidR="00714D4D">
        <w:rPr>
          <w:rFonts w:ascii="Times New Roman" w:hAnsi="Times New Roman" w:cs="Times New Roman"/>
          <w:sz w:val="24"/>
          <w:szCs w:val="24"/>
        </w:rPr>
        <w:t>, n° 103,</w:t>
      </w:r>
      <w:r w:rsidRPr="0006679A">
        <w:rPr>
          <w:rFonts w:ascii="Times New Roman" w:hAnsi="Times New Roman" w:cs="Times New Roman"/>
          <w:sz w:val="24"/>
          <w:szCs w:val="24"/>
        </w:rPr>
        <w:t xml:space="preserve"> pp. 109-129.</w:t>
      </w:r>
    </w:p>
    <w:p w:rsidR="00F90349" w:rsidRPr="0006679A" w:rsidRDefault="00714D4D"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-BRONDEAU F. 2017, « Cultiver la ville », </w:t>
      </w:r>
      <w:r>
        <w:rPr>
          <w:rFonts w:ascii="Times New Roman" w:hAnsi="Times New Roman" w:cs="Times New Roman"/>
          <w:i/>
          <w:sz w:val="24"/>
          <w:szCs w:val="24"/>
        </w:rPr>
        <w:t xml:space="preserve">Géographie et cultures, </w:t>
      </w:r>
      <w:r w:rsidRPr="00714D4D">
        <w:rPr>
          <w:rFonts w:ascii="Times New Roman" w:hAnsi="Times New Roman" w:cs="Times New Roman"/>
          <w:sz w:val="24"/>
          <w:szCs w:val="24"/>
        </w:rPr>
        <w:t xml:space="preserve">n° </w:t>
      </w:r>
      <w:r>
        <w:rPr>
          <w:rFonts w:ascii="Times New Roman" w:hAnsi="Times New Roman" w:cs="Times New Roman"/>
          <w:sz w:val="24"/>
          <w:szCs w:val="24"/>
        </w:rPr>
        <w:t xml:space="preserve">101, </w:t>
      </w:r>
      <w:r w:rsidR="00F90349" w:rsidRPr="0006679A">
        <w:rPr>
          <w:rFonts w:ascii="Times New Roman" w:hAnsi="Times New Roman" w:cs="Times New Roman"/>
          <w:sz w:val="24"/>
          <w:szCs w:val="24"/>
        </w:rPr>
        <w:t>pp. 5-15.</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-BRON</w:t>
      </w:r>
      <w:r w:rsidR="00714D4D">
        <w:rPr>
          <w:rFonts w:ascii="Times New Roman" w:hAnsi="Times New Roman" w:cs="Times New Roman"/>
          <w:sz w:val="24"/>
          <w:szCs w:val="24"/>
        </w:rPr>
        <w:t xml:space="preserve">DEAU F. 2017, </w:t>
      </w:r>
      <w:r w:rsidRPr="0006679A">
        <w:rPr>
          <w:rFonts w:ascii="Times New Roman" w:hAnsi="Times New Roman" w:cs="Times New Roman"/>
          <w:sz w:val="24"/>
          <w:szCs w:val="24"/>
        </w:rPr>
        <w:t>« Jardin</w:t>
      </w:r>
      <w:r w:rsidR="00714D4D">
        <w:rPr>
          <w:rFonts w:ascii="Times New Roman" w:hAnsi="Times New Roman" w:cs="Times New Roman"/>
          <w:sz w:val="24"/>
          <w:szCs w:val="24"/>
        </w:rPr>
        <w:t xml:space="preserve">er pour coproduire la ville », </w:t>
      </w:r>
      <w:r w:rsidRPr="00714D4D">
        <w:rPr>
          <w:rFonts w:ascii="Times New Roman" w:hAnsi="Times New Roman" w:cs="Times New Roman"/>
          <w:i/>
          <w:sz w:val="24"/>
          <w:szCs w:val="24"/>
        </w:rPr>
        <w:t>Géographie et cultures</w:t>
      </w:r>
      <w:r w:rsidR="00714D4D">
        <w:rPr>
          <w:rFonts w:ascii="Times New Roman" w:hAnsi="Times New Roman" w:cs="Times New Roman"/>
          <w:sz w:val="24"/>
          <w:szCs w:val="24"/>
        </w:rPr>
        <w:t xml:space="preserve">, n° 103, pp. </w:t>
      </w:r>
      <w:r w:rsidRPr="0006679A">
        <w:rPr>
          <w:rFonts w:ascii="Times New Roman" w:hAnsi="Times New Roman" w:cs="Times New Roman"/>
          <w:sz w:val="24"/>
          <w:szCs w:val="24"/>
        </w:rPr>
        <w:t>5-17.</w:t>
      </w:r>
    </w:p>
    <w:p w:rsidR="00524EF4" w:rsidRDefault="00714D4D" w:rsidP="00524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-CEREZUELLE D. 2003, « </w:t>
      </w:r>
      <w:r w:rsidR="00F90349" w:rsidRPr="0006679A">
        <w:rPr>
          <w:rFonts w:ascii="Times New Roman" w:hAnsi="Times New Roman" w:cs="Times New Roman"/>
          <w:sz w:val="24"/>
          <w:szCs w:val="24"/>
        </w:rPr>
        <w:t>Les jardins familiaux, li</w:t>
      </w:r>
      <w:r>
        <w:rPr>
          <w:rFonts w:ascii="Times New Roman" w:hAnsi="Times New Roman" w:cs="Times New Roman"/>
          <w:sz w:val="24"/>
          <w:szCs w:val="24"/>
        </w:rPr>
        <w:t xml:space="preserve">eux d’initiation à la civilité », </w:t>
      </w:r>
      <w:r w:rsidRPr="00714D4D">
        <w:rPr>
          <w:rFonts w:ascii="Times New Roman" w:hAnsi="Times New Roman" w:cs="Times New Roman"/>
          <w:i/>
          <w:sz w:val="24"/>
          <w:szCs w:val="24"/>
        </w:rPr>
        <w:t>Communications</w:t>
      </w:r>
      <w:r>
        <w:rPr>
          <w:rFonts w:ascii="Times New Roman" w:hAnsi="Times New Roman" w:cs="Times New Roman"/>
          <w:sz w:val="24"/>
          <w:szCs w:val="24"/>
        </w:rPr>
        <w:t xml:space="preserve">, n° 74, </w:t>
      </w:r>
      <w:r w:rsidR="00524EF4">
        <w:rPr>
          <w:rFonts w:ascii="Times New Roman" w:hAnsi="Times New Roman" w:cs="Times New Roman"/>
          <w:sz w:val="24"/>
          <w:szCs w:val="24"/>
        </w:rPr>
        <w:t>pp.</w:t>
      </w:r>
      <w:r w:rsidR="00F90349" w:rsidRPr="0006679A">
        <w:rPr>
          <w:rFonts w:ascii="Times New Roman" w:hAnsi="Times New Roman" w:cs="Times New Roman"/>
          <w:sz w:val="24"/>
          <w:szCs w:val="24"/>
        </w:rPr>
        <w:t xml:space="preserve"> 65/83.</w:t>
      </w:r>
    </w:p>
    <w:p w:rsidR="00524EF4" w:rsidRPr="0006679A" w:rsidRDefault="00524EF4" w:rsidP="00524EF4">
      <w:pPr>
        <w:spacing w:after="0" w:line="240" w:lineRule="auto"/>
        <w:jc w:val="both"/>
        <w:rPr>
          <w:rFonts w:ascii="Times New Roman" w:hAnsi="Times New Roman" w:cs="Times New Roman"/>
          <w:sz w:val="24"/>
          <w:szCs w:val="24"/>
        </w:rPr>
      </w:pPr>
    </w:p>
    <w:p w:rsidR="00F90349" w:rsidRPr="0006679A" w:rsidRDefault="00714D4D"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-COCKRALL-KING J. 2012, </w:t>
      </w:r>
      <w:r w:rsidR="00F90349" w:rsidRPr="00714D4D">
        <w:rPr>
          <w:rFonts w:ascii="Times New Roman" w:hAnsi="Times New Roman" w:cs="Times New Roman"/>
          <w:i/>
          <w:sz w:val="24"/>
          <w:szCs w:val="24"/>
        </w:rPr>
        <w:t xml:space="preserve">Food and the </w:t>
      </w:r>
      <w:proofErr w:type="gramStart"/>
      <w:r w:rsidR="00F90349" w:rsidRPr="00714D4D">
        <w:rPr>
          <w:rFonts w:ascii="Times New Roman" w:hAnsi="Times New Roman" w:cs="Times New Roman"/>
          <w:i/>
          <w:sz w:val="24"/>
          <w:szCs w:val="24"/>
        </w:rPr>
        <w:t>city:</w:t>
      </w:r>
      <w:proofErr w:type="gramEnd"/>
      <w:r w:rsidR="00F90349" w:rsidRPr="00714D4D">
        <w:rPr>
          <w:rFonts w:ascii="Times New Roman" w:hAnsi="Times New Roman" w:cs="Times New Roman"/>
          <w:i/>
          <w:sz w:val="24"/>
          <w:szCs w:val="24"/>
        </w:rPr>
        <w:t xml:space="preserve"> Urban Agriculture and the New Food </w:t>
      </w:r>
      <w:proofErr w:type="spellStart"/>
      <w:r w:rsidR="00F90349" w:rsidRPr="00714D4D">
        <w:rPr>
          <w:rFonts w:ascii="Times New Roman" w:hAnsi="Times New Roman" w:cs="Times New Roman"/>
          <w:i/>
          <w:sz w:val="24"/>
          <w:szCs w:val="24"/>
        </w:rPr>
        <w:t>Revolution</w:t>
      </w:r>
      <w:proofErr w:type="spellEnd"/>
      <w:r>
        <w:rPr>
          <w:rFonts w:ascii="Times New Roman" w:hAnsi="Times New Roman" w:cs="Times New Roman"/>
          <w:sz w:val="24"/>
          <w:szCs w:val="24"/>
        </w:rPr>
        <w:t xml:space="preserve">, NY, </w:t>
      </w:r>
      <w:proofErr w:type="spellStart"/>
      <w:r w:rsidR="00F90349" w:rsidRPr="0006679A">
        <w:rPr>
          <w:rFonts w:ascii="Times New Roman" w:hAnsi="Times New Roman" w:cs="Times New Roman"/>
          <w:sz w:val="24"/>
          <w:szCs w:val="24"/>
        </w:rPr>
        <w:t>Prometheus</w:t>
      </w:r>
      <w:proofErr w:type="spellEnd"/>
      <w:r w:rsidR="00F90349" w:rsidRPr="0006679A">
        <w:rPr>
          <w:rFonts w:ascii="Times New Roman" w:hAnsi="Times New Roman" w:cs="Times New Roman"/>
          <w:sz w:val="24"/>
          <w:szCs w:val="24"/>
        </w:rPr>
        <w:t xml:space="preserve"> Books</w:t>
      </w:r>
      <w:r>
        <w:rPr>
          <w:rFonts w:ascii="Times New Roman" w:hAnsi="Times New Roman" w:cs="Times New Roman"/>
          <w:sz w:val="24"/>
          <w:szCs w:val="24"/>
        </w:rPr>
        <w:t xml:space="preserve">, </w:t>
      </w:r>
      <w:r w:rsidR="00F90349" w:rsidRPr="0006679A">
        <w:rPr>
          <w:rFonts w:ascii="Times New Roman" w:hAnsi="Times New Roman" w:cs="Times New Roman"/>
          <w:sz w:val="24"/>
          <w:szCs w:val="24"/>
        </w:rPr>
        <w:t>372 pages.</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 xml:space="preserve">-DEBIE F. </w:t>
      </w:r>
      <w:r w:rsidR="00714D4D">
        <w:rPr>
          <w:rFonts w:ascii="Times New Roman" w:hAnsi="Times New Roman" w:cs="Times New Roman"/>
          <w:sz w:val="24"/>
          <w:szCs w:val="24"/>
        </w:rPr>
        <w:t xml:space="preserve">2002, </w:t>
      </w:r>
      <w:r w:rsidRPr="00714D4D">
        <w:rPr>
          <w:rFonts w:ascii="Times New Roman" w:hAnsi="Times New Roman" w:cs="Times New Roman"/>
          <w:i/>
          <w:sz w:val="24"/>
          <w:szCs w:val="24"/>
        </w:rPr>
        <w:t>Jardins de Capitales : une géographie des parcs et jardins publics de Paris, Londres, Vienne, Berlin</w:t>
      </w:r>
      <w:r w:rsidR="00714D4D">
        <w:rPr>
          <w:rFonts w:ascii="Times New Roman" w:hAnsi="Times New Roman" w:cs="Times New Roman"/>
          <w:sz w:val="24"/>
          <w:szCs w:val="24"/>
        </w:rPr>
        <w:t xml:space="preserve">, Paris, CNRS, </w:t>
      </w:r>
      <w:r w:rsidRPr="0006679A">
        <w:rPr>
          <w:rFonts w:ascii="Times New Roman" w:hAnsi="Times New Roman" w:cs="Times New Roman"/>
          <w:sz w:val="24"/>
          <w:szCs w:val="24"/>
        </w:rPr>
        <w:t>300 pages.</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-DONA</w:t>
      </w:r>
      <w:r w:rsidR="00714D4D">
        <w:rPr>
          <w:rFonts w:ascii="Times New Roman" w:hAnsi="Times New Roman" w:cs="Times New Roman"/>
          <w:sz w:val="24"/>
          <w:szCs w:val="24"/>
        </w:rPr>
        <w:t xml:space="preserve">DIEU P. et A. </w:t>
      </w:r>
      <w:r w:rsidRPr="0006679A">
        <w:rPr>
          <w:rFonts w:ascii="Times New Roman" w:hAnsi="Times New Roman" w:cs="Times New Roman"/>
          <w:sz w:val="24"/>
          <w:szCs w:val="24"/>
        </w:rPr>
        <w:t xml:space="preserve">Fleury A. </w:t>
      </w:r>
      <w:r w:rsidR="00714D4D">
        <w:rPr>
          <w:rFonts w:ascii="Times New Roman" w:hAnsi="Times New Roman" w:cs="Times New Roman"/>
          <w:sz w:val="24"/>
          <w:szCs w:val="24"/>
        </w:rPr>
        <w:t>1996, « </w:t>
      </w:r>
      <w:r w:rsidRPr="0006679A">
        <w:rPr>
          <w:rFonts w:ascii="Times New Roman" w:hAnsi="Times New Roman" w:cs="Times New Roman"/>
          <w:sz w:val="24"/>
          <w:szCs w:val="24"/>
        </w:rPr>
        <w:t>L’agricultu</w:t>
      </w:r>
      <w:r w:rsidR="00714D4D">
        <w:rPr>
          <w:rFonts w:ascii="Times New Roman" w:hAnsi="Times New Roman" w:cs="Times New Roman"/>
          <w:sz w:val="24"/>
          <w:szCs w:val="24"/>
        </w:rPr>
        <w:t xml:space="preserve">re, une nature pour la ville », </w:t>
      </w:r>
      <w:r w:rsidRPr="00714D4D">
        <w:rPr>
          <w:rFonts w:ascii="Times New Roman" w:hAnsi="Times New Roman" w:cs="Times New Roman"/>
          <w:i/>
          <w:sz w:val="24"/>
          <w:szCs w:val="24"/>
        </w:rPr>
        <w:t>Les Annales de la Recherche Urbaine</w:t>
      </w:r>
      <w:r w:rsidR="00714D4D">
        <w:rPr>
          <w:rFonts w:ascii="Times New Roman" w:hAnsi="Times New Roman" w:cs="Times New Roman"/>
          <w:sz w:val="24"/>
          <w:szCs w:val="24"/>
        </w:rPr>
        <w:t xml:space="preserve">, n° </w:t>
      </w:r>
      <w:r w:rsidRPr="0006679A">
        <w:rPr>
          <w:rFonts w:ascii="Times New Roman" w:hAnsi="Times New Roman" w:cs="Times New Roman"/>
          <w:sz w:val="24"/>
          <w:szCs w:val="24"/>
        </w:rPr>
        <w:t>74</w:t>
      </w:r>
      <w:r w:rsidR="00714D4D">
        <w:rPr>
          <w:rFonts w:ascii="Times New Roman" w:hAnsi="Times New Roman" w:cs="Times New Roman"/>
          <w:sz w:val="24"/>
          <w:szCs w:val="24"/>
        </w:rPr>
        <w:t> : “Natures en villes”, pp.31-</w:t>
      </w:r>
      <w:r w:rsidRPr="0006679A">
        <w:rPr>
          <w:rFonts w:ascii="Times New Roman" w:hAnsi="Times New Roman" w:cs="Times New Roman"/>
          <w:sz w:val="24"/>
          <w:szCs w:val="24"/>
        </w:rPr>
        <w:t>39.</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 xml:space="preserve">-ERNWEIN M. </w:t>
      </w:r>
      <w:r w:rsidR="00714D4D">
        <w:rPr>
          <w:rFonts w:ascii="Times New Roman" w:hAnsi="Times New Roman" w:cs="Times New Roman"/>
          <w:sz w:val="24"/>
          <w:szCs w:val="24"/>
        </w:rPr>
        <w:t xml:space="preserve">2013, </w:t>
      </w:r>
      <w:r w:rsidRPr="0006679A">
        <w:rPr>
          <w:rFonts w:ascii="Times New Roman" w:hAnsi="Times New Roman" w:cs="Times New Roman"/>
          <w:sz w:val="24"/>
          <w:szCs w:val="24"/>
        </w:rPr>
        <w:t>« Renouveau des jardins : c</w:t>
      </w:r>
      <w:r w:rsidR="00714D4D">
        <w:rPr>
          <w:rFonts w:ascii="Times New Roman" w:hAnsi="Times New Roman" w:cs="Times New Roman"/>
          <w:sz w:val="24"/>
          <w:szCs w:val="24"/>
        </w:rPr>
        <w:t xml:space="preserve">lés pour un monde durable ? », </w:t>
      </w:r>
      <w:r w:rsidRPr="00714D4D">
        <w:rPr>
          <w:rFonts w:ascii="Times New Roman" w:hAnsi="Times New Roman" w:cs="Times New Roman"/>
          <w:i/>
          <w:sz w:val="24"/>
          <w:szCs w:val="24"/>
        </w:rPr>
        <w:t>Natures Sciences Sociétés, Colloques et documents</w:t>
      </w:r>
      <w:r w:rsidR="00714D4D">
        <w:rPr>
          <w:rFonts w:ascii="Times New Roman" w:hAnsi="Times New Roman" w:cs="Times New Roman"/>
          <w:sz w:val="24"/>
          <w:szCs w:val="24"/>
        </w:rPr>
        <w:t xml:space="preserve">, </w:t>
      </w:r>
      <w:r w:rsidRPr="0006679A">
        <w:rPr>
          <w:rFonts w:ascii="Times New Roman" w:hAnsi="Times New Roman" w:cs="Times New Roman"/>
          <w:sz w:val="24"/>
          <w:szCs w:val="24"/>
        </w:rPr>
        <w:t>pp. 436-444.</w:t>
      </w:r>
    </w:p>
    <w:p w:rsidR="00F90349" w:rsidRPr="0006679A" w:rsidRDefault="00714D4D"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-MENOZZI M.-J. BIORET F. et S. MANUSSET 2014</w:t>
      </w:r>
      <w:r w:rsidRPr="00714D4D">
        <w:rPr>
          <w:rFonts w:ascii="Times New Roman" w:hAnsi="Times New Roman" w:cs="Times New Roman"/>
          <w:i/>
          <w:sz w:val="24"/>
          <w:szCs w:val="24"/>
        </w:rPr>
        <w:t xml:space="preserve">, </w:t>
      </w:r>
      <w:r w:rsidR="00F90349" w:rsidRPr="00714D4D">
        <w:rPr>
          <w:rFonts w:ascii="Times New Roman" w:hAnsi="Times New Roman" w:cs="Times New Roman"/>
          <w:i/>
          <w:sz w:val="24"/>
          <w:szCs w:val="24"/>
        </w:rPr>
        <w:t>Les jardins dans la ville entre nature et culture</w:t>
      </w:r>
      <w:r>
        <w:rPr>
          <w:rFonts w:ascii="Times New Roman" w:hAnsi="Times New Roman" w:cs="Times New Roman"/>
          <w:sz w:val="24"/>
          <w:szCs w:val="24"/>
        </w:rPr>
        <w:t xml:space="preserve">, </w:t>
      </w:r>
      <w:r w:rsidR="00F90349" w:rsidRPr="00714D4D">
        <w:rPr>
          <w:rFonts w:ascii="Times New Roman" w:hAnsi="Times New Roman" w:cs="Times New Roman"/>
          <w:i/>
          <w:sz w:val="24"/>
          <w:szCs w:val="24"/>
        </w:rPr>
        <w:t>Presses universitaires de Rennes</w:t>
      </w:r>
      <w:r>
        <w:rPr>
          <w:rFonts w:ascii="Times New Roman" w:hAnsi="Times New Roman" w:cs="Times New Roman"/>
          <w:sz w:val="24"/>
          <w:szCs w:val="24"/>
        </w:rPr>
        <w:t xml:space="preserve"> : </w:t>
      </w:r>
      <w:r w:rsidR="00316284">
        <w:rPr>
          <w:rFonts w:ascii="Times New Roman" w:hAnsi="Times New Roman" w:cs="Times New Roman"/>
          <w:sz w:val="24"/>
          <w:szCs w:val="24"/>
        </w:rPr>
        <w:t xml:space="preserve">Société d’écologie humaine, </w:t>
      </w:r>
      <w:r w:rsidR="00F90349" w:rsidRPr="0006679A">
        <w:rPr>
          <w:rFonts w:ascii="Times New Roman" w:hAnsi="Times New Roman" w:cs="Times New Roman"/>
          <w:sz w:val="24"/>
          <w:szCs w:val="24"/>
        </w:rPr>
        <w:t>Collection “</w:t>
      </w:r>
      <w:r w:rsidR="00316284">
        <w:rPr>
          <w:rFonts w:ascii="Times New Roman" w:hAnsi="Times New Roman" w:cs="Times New Roman"/>
          <w:sz w:val="24"/>
          <w:szCs w:val="24"/>
        </w:rPr>
        <w:t xml:space="preserve">Espace et territoires”, </w:t>
      </w:r>
      <w:r w:rsidR="00F90349" w:rsidRPr="0006679A">
        <w:rPr>
          <w:rFonts w:ascii="Times New Roman" w:hAnsi="Times New Roman" w:cs="Times New Roman"/>
          <w:sz w:val="24"/>
          <w:szCs w:val="24"/>
        </w:rPr>
        <w:t>362 pages.</w:t>
      </w:r>
    </w:p>
    <w:p w:rsidR="00F90349" w:rsidRPr="0006679A" w:rsidRDefault="00F90349"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316284">
        <w:rPr>
          <w:rFonts w:ascii="Times New Roman" w:hAnsi="Times New Roman" w:cs="Times New Roman"/>
          <w:sz w:val="24"/>
          <w:szCs w:val="24"/>
        </w:rPr>
        <w:t>PADDEU F. 2017, « </w:t>
      </w:r>
      <w:r w:rsidRPr="0006679A">
        <w:rPr>
          <w:rFonts w:ascii="Times New Roman" w:hAnsi="Times New Roman" w:cs="Times New Roman"/>
          <w:sz w:val="24"/>
          <w:szCs w:val="24"/>
        </w:rPr>
        <w:t>Sortir du mythe de la panacée. Les ambiguïtés de l</w:t>
      </w:r>
      <w:r w:rsidR="00316284">
        <w:rPr>
          <w:rFonts w:ascii="Times New Roman" w:hAnsi="Times New Roman" w:cs="Times New Roman"/>
          <w:sz w:val="24"/>
          <w:szCs w:val="24"/>
        </w:rPr>
        <w:t xml:space="preserve">’agriculture urbaine à Détroit », </w:t>
      </w:r>
      <w:proofErr w:type="spellStart"/>
      <w:r w:rsidR="00316284" w:rsidRPr="00316284">
        <w:rPr>
          <w:rFonts w:ascii="Times New Roman" w:hAnsi="Times New Roman" w:cs="Times New Roman"/>
          <w:i/>
          <w:sz w:val="24"/>
          <w:szCs w:val="24"/>
        </w:rPr>
        <w:t>Métropolitiques</w:t>
      </w:r>
      <w:proofErr w:type="spellEnd"/>
      <w:r w:rsidR="00316284">
        <w:rPr>
          <w:rFonts w:ascii="Times New Roman" w:hAnsi="Times New Roman" w:cs="Times New Roman"/>
          <w:sz w:val="24"/>
          <w:szCs w:val="24"/>
        </w:rPr>
        <w:t xml:space="preserve">, </w:t>
      </w:r>
      <w:r w:rsidRPr="0006679A">
        <w:rPr>
          <w:rFonts w:ascii="Times New Roman" w:hAnsi="Times New Roman" w:cs="Times New Roman"/>
          <w:sz w:val="24"/>
          <w:szCs w:val="24"/>
        </w:rPr>
        <w:t>13</w:t>
      </w:r>
      <w:r w:rsidR="0072445E">
        <w:rPr>
          <w:rFonts w:ascii="Times New Roman" w:hAnsi="Times New Roman" w:cs="Times New Roman"/>
          <w:sz w:val="24"/>
          <w:szCs w:val="24"/>
        </w:rPr>
        <w:t> </w:t>
      </w:r>
      <w:r w:rsidRPr="0006679A">
        <w:rPr>
          <w:rFonts w:ascii="Times New Roman" w:hAnsi="Times New Roman" w:cs="Times New Roman"/>
          <w:sz w:val="24"/>
          <w:szCs w:val="24"/>
        </w:rPr>
        <w:t>avril 2017.</w:t>
      </w:r>
    </w:p>
    <w:p w:rsidR="00F90349" w:rsidRPr="00F90349" w:rsidRDefault="00F90349" w:rsidP="00524EF4">
      <w:pPr>
        <w:spacing w:line="240" w:lineRule="auto"/>
        <w:jc w:val="both"/>
        <w:rPr>
          <w:rFonts w:ascii="Times New Roman" w:hAnsi="Times New Roman" w:cs="Times New Roman"/>
          <w:b/>
          <w:sz w:val="24"/>
          <w:szCs w:val="24"/>
        </w:rPr>
      </w:pPr>
      <w:r w:rsidRPr="00F90349">
        <w:rPr>
          <w:rFonts w:ascii="Times New Roman" w:hAnsi="Times New Roman" w:cs="Times New Roman"/>
          <w:b/>
          <w:sz w:val="24"/>
          <w:szCs w:val="24"/>
        </w:rPr>
        <w:t>●</w:t>
      </w:r>
      <w:r w:rsidRPr="00F90349">
        <w:rPr>
          <w:rFonts w:ascii="Times New Roman" w:hAnsi="Times New Roman" w:cs="Times New Roman"/>
          <w:b/>
          <w:sz w:val="24"/>
          <w:szCs w:val="24"/>
        </w:rPr>
        <w:tab/>
        <w:t xml:space="preserve">A propos de la justice spatiale, environnementale et alimentaire </w:t>
      </w:r>
    </w:p>
    <w:p w:rsidR="00F90349" w:rsidRPr="0006679A" w:rsidRDefault="00F90349" w:rsidP="00524EF4">
      <w:pPr>
        <w:spacing w:line="240" w:lineRule="auto"/>
        <w:jc w:val="both"/>
        <w:rPr>
          <w:rFonts w:ascii="Times New Roman" w:hAnsi="Times New Roman" w:cs="Times New Roman"/>
          <w:sz w:val="24"/>
          <w:szCs w:val="24"/>
        </w:rPr>
      </w:pPr>
      <w:r w:rsidRPr="0006679A">
        <w:rPr>
          <w:rFonts w:ascii="Times New Roman" w:hAnsi="Times New Roman" w:cs="Times New Roman"/>
          <w:sz w:val="24"/>
          <w:szCs w:val="24"/>
        </w:rPr>
        <w:t>-BLANC</w:t>
      </w:r>
      <w:r w:rsidR="00316284">
        <w:rPr>
          <w:rFonts w:ascii="Times New Roman" w:hAnsi="Times New Roman" w:cs="Times New Roman"/>
          <w:sz w:val="24"/>
          <w:szCs w:val="24"/>
        </w:rPr>
        <w:t xml:space="preserve">HON D., GARDIN J. et S. MOREAU 2012, </w:t>
      </w:r>
      <w:r w:rsidRPr="00316284">
        <w:rPr>
          <w:rFonts w:ascii="Times New Roman" w:hAnsi="Times New Roman" w:cs="Times New Roman"/>
          <w:i/>
          <w:sz w:val="24"/>
          <w:szCs w:val="24"/>
        </w:rPr>
        <w:t>Justice et injustices environnementales</w:t>
      </w:r>
      <w:r w:rsidR="00316284">
        <w:rPr>
          <w:rFonts w:ascii="Times New Roman" w:hAnsi="Times New Roman" w:cs="Times New Roman"/>
          <w:sz w:val="24"/>
          <w:szCs w:val="24"/>
        </w:rPr>
        <w:t xml:space="preserve"> Paris, </w:t>
      </w:r>
      <w:r w:rsidRPr="0006679A">
        <w:rPr>
          <w:rFonts w:ascii="Times New Roman" w:hAnsi="Times New Roman" w:cs="Times New Roman"/>
          <w:sz w:val="24"/>
          <w:szCs w:val="24"/>
        </w:rPr>
        <w:t>Presses univers</w:t>
      </w:r>
      <w:r w:rsidR="00316284">
        <w:rPr>
          <w:rFonts w:ascii="Times New Roman" w:hAnsi="Times New Roman" w:cs="Times New Roman"/>
          <w:sz w:val="24"/>
          <w:szCs w:val="24"/>
        </w:rPr>
        <w:t xml:space="preserve">itaires de Paris Ouest, </w:t>
      </w:r>
      <w:r w:rsidRPr="0006679A">
        <w:rPr>
          <w:rFonts w:ascii="Times New Roman" w:hAnsi="Times New Roman" w:cs="Times New Roman"/>
          <w:sz w:val="24"/>
          <w:szCs w:val="24"/>
        </w:rPr>
        <w:t>232 pages.</w:t>
      </w:r>
    </w:p>
    <w:p w:rsidR="00F90349" w:rsidRPr="0006679A" w:rsidRDefault="00316284"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-DA CUNHA A. et S. GUINAND (</w:t>
      </w:r>
      <w:proofErr w:type="spellStart"/>
      <w:r>
        <w:rPr>
          <w:rFonts w:ascii="Times New Roman" w:hAnsi="Times New Roman" w:cs="Times New Roman"/>
          <w:sz w:val="24"/>
          <w:szCs w:val="24"/>
        </w:rPr>
        <w:t>dirs</w:t>
      </w:r>
      <w:proofErr w:type="spellEnd"/>
      <w:r>
        <w:rPr>
          <w:rFonts w:ascii="Times New Roman" w:hAnsi="Times New Roman" w:cs="Times New Roman"/>
          <w:sz w:val="24"/>
          <w:szCs w:val="24"/>
        </w:rPr>
        <w:t xml:space="preserve">), </w:t>
      </w:r>
      <w:r w:rsidR="00F90349" w:rsidRPr="00316284">
        <w:rPr>
          <w:rFonts w:ascii="Times New Roman" w:hAnsi="Times New Roman" w:cs="Times New Roman"/>
          <w:i/>
          <w:sz w:val="24"/>
          <w:szCs w:val="24"/>
        </w:rPr>
        <w:t>Qualité urbain</w:t>
      </w:r>
      <w:r w:rsidRPr="00316284">
        <w:rPr>
          <w:rFonts w:ascii="Times New Roman" w:hAnsi="Times New Roman" w:cs="Times New Roman"/>
          <w:i/>
          <w:sz w:val="24"/>
          <w:szCs w:val="24"/>
        </w:rPr>
        <w:t>e, justice spatiale et projet</w:t>
      </w:r>
      <w:r>
        <w:rPr>
          <w:rFonts w:ascii="Times New Roman" w:hAnsi="Times New Roman" w:cs="Times New Roman"/>
          <w:sz w:val="24"/>
          <w:szCs w:val="24"/>
        </w:rPr>
        <w:t xml:space="preserve">, </w:t>
      </w:r>
      <w:r w:rsidR="00F90349" w:rsidRPr="0006679A">
        <w:rPr>
          <w:rFonts w:ascii="Times New Roman" w:hAnsi="Times New Roman" w:cs="Times New Roman"/>
          <w:sz w:val="24"/>
          <w:szCs w:val="24"/>
        </w:rPr>
        <w:t>Presses polytechniques et u</w:t>
      </w:r>
      <w:r>
        <w:rPr>
          <w:rFonts w:ascii="Times New Roman" w:hAnsi="Times New Roman" w:cs="Times New Roman"/>
          <w:sz w:val="24"/>
          <w:szCs w:val="24"/>
        </w:rPr>
        <w:t xml:space="preserve">niversitaires romandes, </w:t>
      </w:r>
      <w:r w:rsidR="00F90349" w:rsidRPr="0006679A">
        <w:rPr>
          <w:rFonts w:ascii="Times New Roman" w:hAnsi="Times New Roman" w:cs="Times New Roman"/>
          <w:sz w:val="24"/>
          <w:szCs w:val="24"/>
        </w:rPr>
        <w:t>355 pages.</w:t>
      </w:r>
    </w:p>
    <w:p w:rsidR="00F90349" w:rsidRPr="0006679A" w:rsidRDefault="00316284"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-HOCHEDEZ C. et J. LE GALL 2016, </w:t>
      </w:r>
      <w:r w:rsidR="00F90349" w:rsidRPr="00316284">
        <w:rPr>
          <w:rFonts w:ascii="Times New Roman" w:hAnsi="Times New Roman" w:cs="Times New Roman"/>
          <w:i/>
          <w:sz w:val="24"/>
          <w:szCs w:val="24"/>
        </w:rPr>
        <w:t>Justice alimentaire et agriculture : introduction</w:t>
      </w:r>
      <w:r>
        <w:rPr>
          <w:rFonts w:ascii="Times New Roman" w:hAnsi="Times New Roman" w:cs="Times New Roman"/>
          <w:sz w:val="24"/>
          <w:szCs w:val="24"/>
        </w:rPr>
        <w:t>, Pub. Laboratoire Mosaïques.</w:t>
      </w:r>
      <w:r w:rsidR="00F90349" w:rsidRPr="0006679A">
        <w:rPr>
          <w:rFonts w:ascii="Times New Roman" w:hAnsi="Times New Roman" w:cs="Times New Roman"/>
          <w:sz w:val="24"/>
          <w:szCs w:val="24"/>
        </w:rPr>
        <w:t xml:space="preserve"> 31 pages.</w:t>
      </w:r>
    </w:p>
    <w:p w:rsidR="00F90349" w:rsidRPr="0006679A" w:rsidRDefault="00316284"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-LARRERE C. 2009, «</w:t>
      </w:r>
      <w:r w:rsidR="00F90349" w:rsidRPr="0006679A">
        <w:rPr>
          <w:rFonts w:ascii="Times New Roman" w:hAnsi="Times New Roman" w:cs="Times New Roman"/>
          <w:sz w:val="24"/>
          <w:szCs w:val="24"/>
        </w:rPr>
        <w:t xml:space="preserve"> </w:t>
      </w:r>
      <w:r>
        <w:rPr>
          <w:rFonts w:ascii="Times New Roman" w:hAnsi="Times New Roman" w:cs="Times New Roman"/>
          <w:sz w:val="24"/>
          <w:szCs w:val="24"/>
        </w:rPr>
        <w:t xml:space="preserve">La justice environnementale », </w:t>
      </w:r>
      <w:r w:rsidR="00F90349" w:rsidRPr="00316284">
        <w:rPr>
          <w:rFonts w:ascii="Times New Roman" w:hAnsi="Times New Roman" w:cs="Times New Roman"/>
          <w:i/>
          <w:sz w:val="24"/>
          <w:szCs w:val="24"/>
        </w:rPr>
        <w:t>Multitudes</w:t>
      </w:r>
      <w:r w:rsidR="00F90349" w:rsidRPr="0006679A">
        <w:rPr>
          <w:rFonts w:ascii="Times New Roman" w:hAnsi="Times New Roman" w:cs="Times New Roman"/>
          <w:sz w:val="24"/>
          <w:szCs w:val="24"/>
        </w:rPr>
        <w:t xml:space="preserve"> ; vol. 36 ; no. 1</w:t>
      </w:r>
      <w:r>
        <w:rPr>
          <w:rFonts w:ascii="Times New Roman" w:hAnsi="Times New Roman" w:cs="Times New Roman"/>
          <w:sz w:val="24"/>
          <w:szCs w:val="24"/>
        </w:rPr>
        <w:t xml:space="preserve">, </w:t>
      </w:r>
      <w:r w:rsidR="00F90349" w:rsidRPr="0006679A">
        <w:rPr>
          <w:rFonts w:ascii="Times New Roman" w:hAnsi="Times New Roman" w:cs="Times New Roman"/>
          <w:sz w:val="24"/>
          <w:szCs w:val="24"/>
        </w:rPr>
        <w:t>pp. 156-162.</w:t>
      </w:r>
    </w:p>
    <w:p w:rsidR="00F90349" w:rsidRPr="0006679A" w:rsidRDefault="00316284"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-LELOUP H. 2016, ; « </w:t>
      </w:r>
      <w:r w:rsidR="00F90349" w:rsidRPr="0006679A">
        <w:rPr>
          <w:rFonts w:ascii="Times New Roman" w:hAnsi="Times New Roman" w:cs="Times New Roman"/>
          <w:sz w:val="24"/>
          <w:szCs w:val="24"/>
        </w:rPr>
        <w:t>L’agriculture de proximité à Lima, vers un système productif plus juste pour les pro</w:t>
      </w:r>
      <w:r>
        <w:rPr>
          <w:rFonts w:ascii="Times New Roman" w:hAnsi="Times New Roman" w:cs="Times New Roman"/>
          <w:sz w:val="24"/>
          <w:szCs w:val="24"/>
        </w:rPr>
        <w:t xml:space="preserve">ducteurs et les consommateurs ? », </w:t>
      </w:r>
      <w:r w:rsidRPr="00316284">
        <w:rPr>
          <w:rFonts w:ascii="Times New Roman" w:hAnsi="Times New Roman" w:cs="Times New Roman"/>
          <w:i/>
          <w:sz w:val="24"/>
          <w:szCs w:val="24"/>
        </w:rPr>
        <w:t>J</w:t>
      </w:r>
      <w:r w:rsidR="00F90349" w:rsidRPr="00316284">
        <w:rPr>
          <w:rFonts w:ascii="Times New Roman" w:hAnsi="Times New Roman" w:cs="Times New Roman"/>
          <w:i/>
          <w:sz w:val="24"/>
          <w:szCs w:val="24"/>
        </w:rPr>
        <w:t>ustice spatiale</w:t>
      </w:r>
      <w:r>
        <w:rPr>
          <w:rFonts w:ascii="Times New Roman" w:hAnsi="Times New Roman" w:cs="Times New Roman"/>
          <w:sz w:val="24"/>
          <w:szCs w:val="24"/>
        </w:rPr>
        <w:t xml:space="preserve"> ; n° 9, pp. 1-25</w:t>
      </w:r>
      <w:r w:rsidR="00F90349" w:rsidRPr="0006679A">
        <w:rPr>
          <w:rFonts w:ascii="Times New Roman" w:hAnsi="Times New Roman" w:cs="Times New Roman"/>
          <w:sz w:val="24"/>
          <w:szCs w:val="24"/>
        </w:rPr>
        <w:t>.</w:t>
      </w:r>
    </w:p>
    <w:p w:rsidR="00F90349" w:rsidRPr="0006679A" w:rsidRDefault="00316284"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-PADDEU F. 2012, </w:t>
      </w:r>
      <w:r w:rsidR="00F90349" w:rsidRPr="0006679A">
        <w:rPr>
          <w:rFonts w:ascii="Times New Roman" w:hAnsi="Times New Roman" w:cs="Times New Roman"/>
          <w:sz w:val="24"/>
          <w:szCs w:val="24"/>
        </w:rPr>
        <w:t>« L'agriculture urbaine dans les quartiers défavorisés de la métropole New-Yorkaise</w:t>
      </w:r>
      <w:r w:rsidR="00524EF4">
        <w:rPr>
          <w:rFonts w:ascii="Times New Roman" w:hAnsi="Times New Roman" w:cs="Times New Roman"/>
          <w:sz w:val="24"/>
          <w:szCs w:val="24"/>
        </w:rPr>
        <w:t xml:space="preserve"> </w:t>
      </w:r>
      <w:r w:rsidR="00F90349" w:rsidRPr="0006679A">
        <w:rPr>
          <w:rFonts w:ascii="Times New Roman" w:hAnsi="Times New Roman" w:cs="Times New Roman"/>
          <w:sz w:val="24"/>
          <w:szCs w:val="24"/>
        </w:rPr>
        <w:t>: la justice alimentaire à l'ép</w:t>
      </w:r>
      <w:r>
        <w:rPr>
          <w:rFonts w:ascii="Times New Roman" w:hAnsi="Times New Roman" w:cs="Times New Roman"/>
          <w:sz w:val="24"/>
          <w:szCs w:val="24"/>
        </w:rPr>
        <w:t xml:space="preserve">reuve de la justice sociale », </w:t>
      </w:r>
      <w:proofErr w:type="spellStart"/>
      <w:r w:rsidR="00F90349" w:rsidRPr="00316284">
        <w:rPr>
          <w:rFonts w:ascii="Times New Roman" w:hAnsi="Times New Roman" w:cs="Times New Roman"/>
          <w:i/>
          <w:sz w:val="24"/>
          <w:szCs w:val="24"/>
        </w:rPr>
        <w:t>VertigO</w:t>
      </w:r>
      <w:proofErr w:type="spellEnd"/>
      <w:r w:rsidR="00F90349" w:rsidRPr="00316284">
        <w:rPr>
          <w:rFonts w:ascii="Times New Roman" w:hAnsi="Times New Roman" w:cs="Times New Roman"/>
          <w:i/>
          <w:sz w:val="24"/>
          <w:szCs w:val="24"/>
        </w:rPr>
        <w:t xml:space="preserve"> - la revue électronique</w:t>
      </w:r>
      <w:r>
        <w:rPr>
          <w:rFonts w:ascii="Times New Roman" w:hAnsi="Times New Roman" w:cs="Times New Roman"/>
          <w:i/>
          <w:sz w:val="24"/>
          <w:szCs w:val="24"/>
        </w:rPr>
        <w:t xml:space="preserve"> en sciences de l'environnement, </w:t>
      </w:r>
      <w:r>
        <w:rPr>
          <w:rFonts w:ascii="Times New Roman" w:hAnsi="Times New Roman" w:cs="Times New Roman"/>
          <w:sz w:val="24"/>
          <w:szCs w:val="24"/>
        </w:rPr>
        <w:t>vol. 12, n° 2, pp.16-31</w:t>
      </w:r>
      <w:r w:rsidR="00F90349" w:rsidRPr="0006679A">
        <w:rPr>
          <w:rFonts w:ascii="Times New Roman" w:hAnsi="Times New Roman" w:cs="Times New Roman"/>
          <w:sz w:val="24"/>
          <w:szCs w:val="24"/>
        </w:rPr>
        <w:t>.</w:t>
      </w:r>
    </w:p>
    <w:p w:rsidR="00F90349" w:rsidRPr="00524EF4" w:rsidRDefault="00F90349" w:rsidP="00524EF4">
      <w:pPr>
        <w:spacing w:line="240" w:lineRule="auto"/>
        <w:jc w:val="both"/>
        <w:rPr>
          <w:rFonts w:ascii="Times New Roman" w:hAnsi="Times New Roman" w:cs="Times New Roman"/>
          <w:b/>
          <w:sz w:val="24"/>
          <w:szCs w:val="24"/>
        </w:rPr>
      </w:pPr>
      <w:r w:rsidRPr="00524EF4">
        <w:rPr>
          <w:rFonts w:ascii="Times New Roman" w:hAnsi="Times New Roman" w:cs="Times New Roman"/>
          <w:b/>
          <w:sz w:val="24"/>
          <w:szCs w:val="24"/>
        </w:rPr>
        <w:t>●</w:t>
      </w:r>
      <w:r w:rsidRPr="00524EF4">
        <w:rPr>
          <w:rFonts w:ascii="Times New Roman" w:hAnsi="Times New Roman" w:cs="Times New Roman"/>
          <w:b/>
          <w:sz w:val="24"/>
          <w:szCs w:val="24"/>
        </w:rPr>
        <w:tab/>
        <w:t xml:space="preserve">Sur la banlieue parisienne, et le département de Seine-Saint-Denis </w:t>
      </w:r>
      <w:r w:rsidR="00524EF4" w:rsidRPr="00524EF4">
        <w:rPr>
          <w:rFonts w:ascii="Times New Roman" w:hAnsi="Times New Roman" w:cs="Times New Roman"/>
          <w:b/>
          <w:sz w:val="24"/>
          <w:szCs w:val="24"/>
        </w:rPr>
        <w:t>(93)</w:t>
      </w:r>
    </w:p>
    <w:p w:rsidR="00F90349" w:rsidRDefault="00316284" w:rsidP="00524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-BERTHIER N., CANAVESE M., PETIT-BERGHEM Y. et E. REMY 2018, « </w:t>
      </w:r>
      <w:r w:rsidR="00F90349" w:rsidRPr="0006679A">
        <w:rPr>
          <w:rFonts w:ascii="Times New Roman" w:hAnsi="Times New Roman" w:cs="Times New Roman"/>
          <w:sz w:val="24"/>
          <w:szCs w:val="24"/>
        </w:rPr>
        <w:t>Le parc des Docks à Saint-Ouen (Seine-Saint-Denis). Entre passé industriel et écologisation du site : quel hé</w:t>
      </w:r>
      <w:r>
        <w:rPr>
          <w:rFonts w:ascii="Times New Roman" w:hAnsi="Times New Roman" w:cs="Times New Roman"/>
          <w:sz w:val="24"/>
          <w:szCs w:val="24"/>
        </w:rPr>
        <w:t>ritage humain et pédologique ? »</w:t>
      </w:r>
      <w:r w:rsidR="00F90349" w:rsidRPr="0006679A">
        <w:rPr>
          <w:rFonts w:ascii="Times New Roman" w:hAnsi="Times New Roman" w:cs="Times New Roman"/>
          <w:sz w:val="24"/>
          <w:szCs w:val="24"/>
        </w:rPr>
        <w:t xml:space="preserve"> ; </w:t>
      </w:r>
      <w:r w:rsidR="00F90349" w:rsidRPr="00316284">
        <w:rPr>
          <w:rFonts w:ascii="Times New Roman" w:hAnsi="Times New Roman" w:cs="Times New Roman"/>
          <w:i/>
          <w:sz w:val="24"/>
          <w:szCs w:val="24"/>
        </w:rPr>
        <w:t xml:space="preserve">In Situ </w:t>
      </w:r>
      <w:r>
        <w:rPr>
          <w:rFonts w:ascii="Times New Roman" w:hAnsi="Times New Roman" w:cs="Times New Roman"/>
          <w:sz w:val="24"/>
          <w:szCs w:val="24"/>
        </w:rPr>
        <w:t xml:space="preserve">[En ligne] n° </w:t>
      </w:r>
      <w:r w:rsidR="00F90349" w:rsidRPr="0006679A">
        <w:rPr>
          <w:rFonts w:ascii="Times New Roman" w:hAnsi="Times New Roman" w:cs="Times New Roman"/>
          <w:sz w:val="24"/>
          <w:szCs w:val="24"/>
        </w:rPr>
        <w:t>37.</w:t>
      </w:r>
    </w:p>
    <w:p w:rsidR="00524EF4" w:rsidRPr="0006679A" w:rsidRDefault="00524EF4" w:rsidP="00524EF4">
      <w:pPr>
        <w:spacing w:after="0" w:line="240" w:lineRule="auto"/>
        <w:jc w:val="both"/>
        <w:rPr>
          <w:rFonts w:ascii="Times New Roman" w:hAnsi="Times New Roman" w:cs="Times New Roman"/>
          <w:sz w:val="24"/>
          <w:szCs w:val="24"/>
        </w:rPr>
      </w:pPr>
    </w:p>
    <w:p w:rsidR="00F90349" w:rsidRPr="004202D6" w:rsidRDefault="00316284" w:rsidP="00524EF4">
      <w:pPr>
        <w:spacing w:line="240" w:lineRule="auto"/>
        <w:jc w:val="both"/>
        <w:rPr>
          <w:rFonts w:ascii="Times New Roman" w:hAnsi="Times New Roman" w:cs="Times New Roman"/>
          <w:sz w:val="24"/>
          <w:szCs w:val="24"/>
        </w:rPr>
      </w:pPr>
      <w:r>
        <w:rPr>
          <w:rFonts w:ascii="Times New Roman" w:hAnsi="Times New Roman" w:cs="Times New Roman"/>
          <w:sz w:val="24"/>
          <w:szCs w:val="24"/>
        </w:rPr>
        <w:t>-BERTHIER N. 2016, « </w:t>
      </w:r>
      <w:r w:rsidR="00F90349" w:rsidRPr="0006679A">
        <w:rPr>
          <w:rFonts w:ascii="Times New Roman" w:hAnsi="Times New Roman" w:cs="Times New Roman"/>
          <w:sz w:val="24"/>
          <w:szCs w:val="24"/>
        </w:rPr>
        <w:t>Éco-quartier de Saint-Ouen. Jardins partagés, familiaux et participation citoyenne</w:t>
      </w:r>
      <w:r>
        <w:rPr>
          <w:rFonts w:ascii="Times New Roman" w:hAnsi="Times New Roman" w:cs="Times New Roman"/>
          <w:sz w:val="24"/>
          <w:szCs w:val="24"/>
        </w:rPr>
        <w:t xml:space="preserve"> », </w:t>
      </w:r>
      <w:proofErr w:type="spellStart"/>
      <w:r w:rsidRPr="00316284">
        <w:rPr>
          <w:rFonts w:ascii="Times New Roman" w:hAnsi="Times New Roman" w:cs="Times New Roman"/>
          <w:i/>
          <w:sz w:val="24"/>
          <w:szCs w:val="24"/>
        </w:rPr>
        <w:t>C</w:t>
      </w:r>
      <w:r w:rsidR="00F90349" w:rsidRPr="00316284">
        <w:rPr>
          <w:rFonts w:ascii="Times New Roman" w:hAnsi="Times New Roman" w:cs="Times New Roman"/>
          <w:i/>
          <w:sz w:val="24"/>
          <w:szCs w:val="24"/>
        </w:rPr>
        <w:t>erema</w:t>
      </w:r>
      <w:proofErr w:type="spellEnd"/>
      <w:r w:rsidR="00F90349" w:rsidRPr="00316284">
        <w:rPr>
          <w:rFonts w:ascii="Times New Roman" w:hAnsi="Times New Roman" w:cs="Times New Roman"/>
          <w:i/>
          <w:sz w:val="24"/>
          <w:szCs w:val="24"/>
        </w:rPr>
        <w:t>, projet de recherche ANR JASSUR</w:t>
      </w:r>
      <w:r>
        <w:rPr>
          <w:rFonts w:ascii="Times New Roman" w:hAnsi="Times New Roman" w:cs="Times New Roman"/>
          <w:sz w:val="24"/>
          <w:szCs w:val="24"/>
        </w:rPr>
        <w:t xml:space="preserve"> : </w:t>
      </w:r>
      <w:r w:rsidR="00F90349" w:rsidRPr="0006679A">
        <w:rPr>
          <w:rFonts w:ascii="Times New Roman" w:hAnsi="Times New Roman" w:cs="Times New Roman"/>
          <w:sz w:val="24"/>
          <w:szCs w:val="24"/>
        </w:rPr>
        <w:t xml:space="preserve">« Jardins associatifs urbains : pratiques, fonctions </w:t>
      </w:r>
      <w:r>
        <w:rPr>
          <w:rFonts w:ascii="Times New Roman" w:hAnsi="Times New Roman" w:cs="Times New Roman"/>
          <w:sz w:val="24"/>
          <w:szCs w:val="24"/>
        </w:rPr>
        <w:t xml:space="preserve">et risques », </w:t>
      </w:r>
      <w:r w:rsidR="00F90349">
        <w:rPr>
          <w:rFonts w:ascii="Times New Roman" w:hAnsi="Times New Roman" w:cs="Times New Roman"/>
          <w:sz w:val="24"/>
          <w:szCs w:val="24"/>
        </w:rPr>
        <w:t>20 pages.</w:t>
      </w:r>
    </w:p>
    <w:p w:rsidR="008F19CF" w:rsidRDefault="008F19CF" w:rsidP="00524EF4">
      <w:pPr>
        <w:spacing w:after="0" w:line="240" w:lineRule="auto"/>
        <w:jc w:val="both"/>
        <w:rPr>
          <w:rFonts w:ascii="Times New Roman" w:hAnsi="Times New Roman" w:cs="Times New Roman"/>
          <w:sz w:val="24"/>
        </w:rPr>
      </w:pPr>
    </w:p>
    <w:p w:rsidR="008F19CF" w:rsidRPr="002A4A96" w:rsidRDefault="008F19CF" w:rsidP="002A3E11">
      <w:pPr>
        <w:spacing w:line="360" w:lineRule="auto"/>
        <w:jc w:val="both"/>
        <w:rPr>
          <w:rFonts w:ascii="Times New Roman" w:hAnsi="Times New Roman" w:cs="Times New Roman"/>
          <w:sz w:val="24"/>
        </w:rPr>
      </w:pPr>
    </w:p>
    <w:sectPr w:rsidR="008F19CF" w:rsidRPr="002A4A96" w:rsidSect="002C124E">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665" w:rsidRDefault="00EC5665" w:rsidP="0072445E">
      <w:pPr>
        <w:spacing w:after="0" w:line="240" w:lineRule="auto"/>
      </w:pPr>
      <w:r>
        <w:separator/>
      </w:r>
    </w:p>
  </w:endnote>
  <w:endnote w:type="continuationSeparator" w:id="0">
    <w:p w:rsidR="00EC5665" w:rsidRDefault="00EC5665" w:rsidP="0072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208326"/>
      <w:docPartObj>
        <w:docPartGallery w:val="Page Numbers (Bottom of Page)"/>
        <w:docPartUnique/>
      </w:docPartObj>
    </w:sdtPr>
    <w:sdtEndPr/>
    <w:sdtContent>
      <w:p w:rsidR="00BF387E" w:rsidRDefault="00BF387E">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3" name="Carré corné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F387E" w:rsidRDefault="00BF387E">
                              <w:pPr>
                                <w:jc w:val="center"/>
                              </w:pPr>
                              <w:r>
                                <w:fldChar w:fldCharType="begin"/>
                              </w:r>
                              <w:r>
                                <w:instrText>PAGE    \* MERGEFORMAT</w:instrText>
                              </w:r>
                              <w:r>
                                <w:fldChar w:fldCharType="separate"/>
                              </w:r>
                              <w:r w:rsidRPr="00BF387E">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3" o:spid="_x0000_s1058"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0T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404&#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OOEzRM+AgAAcwQAAA4AAAAAAAAA&#10;AAAAAAAALgIAAGRycy9lMm9Eb2MueG1sUEsBAi0AFAAGAAgAAAAhAHW8lUbZAAAAAwEAAA8AAAAA&#10;AAAAAAAAAAAAmAQAAGRycy9kb3ducmV2LnhtbFBLBQYAAAAABAAEAPMAAACeBQAAAAA=&#10;" o:allowincell="f" adj="14135" strokecolor="gray" strokeweight=".25pt">
                  <v:textbox>
                    <w:txbxContent>
                      <w:p w:rsidR="00BF387E" w:rsidRDefault="00BF387E">
                        <w:pPr>
                          <w:jc w:val="center"/>
                        </w:pPr>
                        <w:r>
                          <w:fldChar w:fldCharType="begin"/>
                        </w:r>
                        <w:r>
                          <w:instrText>PAGE    \* MERGEFORMAT</w:instrText>
                        </w:r>
                        <w:r>
                          <w:fldChar w:fldCharType="separate"/>
                        </w:r>
                        <w:r w:rsidRPr="00BF387E">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665" w:rsidRDefault="00EC5665" w:rsidP="0072445E">
      <w:pPr>
        <w:spacing w:after="0" w:line="240" w:lineRule="auto"/>
      </w:pPr>
      <w:r>
        <w:separator/>
      </w:r>
    </w:p>
  </w:footnote>
  <w:footnote w:type="continuationSeparator" w:id="0">
    <w:p w:rsidR="00EC5665" w:rsidRDefault="00EC5665" w:rsidP="0072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87E" w:rsidRDefault="00BF387E" w:rsidP="00BF387E">
    <w:pPr>
      <w:pStyle w:val="En-tte"/>
      <w:jc w:val="right"/>
    </w:pPr>
    <w:r>
      <w:t>CPP : présentation projet de mémoire 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4D90"/>
    <w:multiLevelType w:val="hybridMultilevel"/>
    <w:tmpl w:val="55366B0A"/>
    <w:lvl w:ilvl="0" w:tplc="5E429D40">
      <w:start w:val="1"/>
      <w:numFmt w:val="upperRoman"/>
      <w:lvlText w:val="%1)"/>
      <w:lvlJc w:val="left"/>
      <w:pPr>
        <w:ind w:left="368" w:hanging="267"/>
      </w:pPr>
      <w:rPr>
        <w:rFonts w:ascii="Times New Roman" w:eastAsia="Arial" w:hAnsi="Times New Roman" w:cs="Times New Roman" w:hint="default"/>
        <w:b/>
        <w:bCs/>
        <w:w w:val="100"/>
        <w:sz w:val="28"/>
        <w:szCs w:val="28"/>
      </w:rPr>
    </w:lvl>
    <w:lvl w:ilvl="1" w:tplc="F814DAC2">
      <w:start w:val="1"/>
      <w:numFmt w:val="upperLetter"/>
      <w:lvlText w:val="%2)"/>
      <w:lvlJc w:val="left"/>
      <w:pPr>
        <w:ind w:left="821" w:hanging="361"/>
        <w:jc w:val="right"/>
      </w:pPr>
      <w:rPr>
        <w:rFonts w:ascii="Times New Roman" w:eastAsia="Arial" w:hAnsi="Times New Roman" w:cs="Times New Roman" w:hint="default"/>
        <w:i w:val="0"/>
        <w:spacing w:val="-1"/>
        <w:w w:val="100"/>
        <w:sz w:val="28"/>
        <w:szCs w:val="28"/>
      </w:rPr>
    </w:lvl>
    <w:lvl w:ilvl="2" w:tplc="6BC0021E">
      <w:numFmt w:val="bullet"/>
      <w:lvlText w:val="•"/>
      <w:lvlJc w:val="left"/>
      <w:pPr>
        <w:ind w:left="1760" w:hanging="361"/>
      </w:pPr>
      <w:rPr>
        <w:rFonts w:hint="default"/>
      </w:rPr>
    </w:lvl>
    <w:lvl w:ilvl="3" w:tplc="9C285348">
      <w:numFmt w:val="bullet"/>
      <w:lvlText w:val="•"/>
      <w:lvlJc w:val="left"/>
      <w:pPr>
        <w:ind w:left="2700" w:hanging="361"/>
      </w:pPr>
      <w:rPr>
        <w:rFonts w:hint="default"/>
      </w:rPr>
    </w:lvl>
    <w:lvl w:ilvl="4" w:tplc="7FEC1180">
      <w:numFmt w:val="bullet"/>
      <w:lvlText w:val="•"/>
      <w:lvlJc w:val="left"/>
      <w:pPr>
        <w:ind w:left="3640" w:hanging="361"/>
      </w:pPr>
      <w:rPr>
        <w:rFonts w:hint="default"/>
      </w:rPr>
    </w:lvl>
    <w:lvl w:ilvl="5" w:tplc="A4F62442">
      <w:numFmt w:val="bullet"/>
      <w:lvlText w:val="•"/>
      <w:lvlJc w:val="left"/>
      <w:pPr>
        <w:ind w:left="4580" w:hanging="361"/>
      </w:pPr>
      <w:rPr>
        <w:rFonts w:hint="default"/>
      </w:rPr>
    </w:lvl>
    <w:lvl w:ilvl="6" w:tplc="57721ED4">
      <w:numFmt w:val="bullet"/>
      <w:lvlText w:val="•"/>
      <w:lvlJc w:val="left"/>
      <w:pPr>
        <w:ind w:left="5520" w:hanging="361"/>
      </w:pPr>
      <w:rPr>
        <w:rFonts w:hint="default"/>
      </w:rPr>
    </w:lvl>
    <w:lvl w:ilvl="7" w:tplc="16E23CB6">
      <w:numFmt w:val="bullet"/>
      <w:lvlText w:val="•"/>
      <w:lvlJc w:val="left"/>
      <w:pPr>
        <w:ind w:left="6460" w:hanging="361"/>
      </w:pPr>
      <w:rPr>
        <w:rFonts w:hint="default"/>
      </w:rPr>
    </w:lvl>
    <w:lvl w:ilvl="8" w:tplc="76C4D70C">
      <w:numFmt w:val="bullet"/>
      <w:lvlText w:val="•"/>
      <w:lvlJc w:val="left"/>
      <w:pPr>
        <w:ind w:left="7400" w:hanging="361"/>
      </w:pPr>
      <w:rPr>
        <w:rFonts w:hint="default"/>
      </w:rPr>
    </w:lvl>
  </w:abstractNum>
  <w:abstractNum w:abstractNumId="1" w15:restartNumberingAfterBreak="0">
    <w:nsid w:val="1C07600D"/>
    <w:multiLevelType w:val="hybridMultilevel"/>
    <w:tmpl w:val="145EA48C"/>
    <w:lvl w:ilvl="0" w:tplc="266C5E82">
      <w:numFmt w:val="bullet"/>
      <w:lvlText w:val=""/>
      <w:lvlJc w:val="left"/>
      <w:pPr>
        <w:ind w:left="720" w:hanging="360"/>
      </w:pPr>
      <w:rPr>
        <w:rFonts w:ascii="Symbol" w:eastAsiaTheme="minorHAnsi" w:hAnsi="Symbol"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FD0F3A"/>
    <w:multiLevelType w:val="hybridMultilevel"/>
    <w:tmpl w:val="16E23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076E62"/>
    <w:multiLevelType w:val="hybridMultilevel"/>
    <w:tmpl w:val="BCF213D0"/>
    <w:lvl w:ilvl="0" w:tplc="0FFC7D20">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081AC7"/>
    <w:multiLevelType w:val="hybridMultilevel"/>
    <w:tmpl w:val="3CCCDF20"/>
    <w:lvl w:ilvl="0" w:tplc="E6225B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54331AA"/>
    <w:multiLevelType w:val="hybridMultilevel"/>
    <w:tmpl w:val="45C036A8"/>
    <w:lvl w:ilvl="0" w:tplc="1B0E2B16">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2D39A2"/>
    <w:multiLevelType w:val="hybridMultilevel"/>
    <w:tmpl w:val="37CCDEBC"/>
    <w:lvl w:ilvl="0" w:tplc="D69E09D2">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347993"/>
    <w:multiLevelType w:val="hybridMultilevel"/>
    <w:tmpl w:val="A2869146"/>
    <w:lvl w:ilvl="0" w:tplc="C3565E22">
      <w:start w:val="2"/>
      <w:numFmt w:val="upperRoman"/>
      <w:lvlText w:val="%1)"/>
      <w:lvlJc w:val="left"/>
      <w:pPr>
        <w:ind w:left="821" w:hanging="720"/>
      </w:pPr>
      <w:rPr>
        <w:rFonts w:hint="default"/>
        <w:b/>
      </w:rPr>
    </w:lvl>
    <w:lvl w:ilvl="1" w:tplc="040C0019" w:tentative="1">
      <w:start w:val="1"/>
      <w:numFmt w:val="lowerLetter"/>
      <w:lvlText w:val="%2."/>
      <w:lvlJc w:val="left"/>
      <w:pPr>
        <w:ind w:left="1181" w:hanging="360"/>
      </w:pPr>
    </w:lvl>
    <w:lvl w:ilvl="2" w:tplc="040C001B" w:tentative="1">
      <w:start w:val="1"/>
      <w:numFmt w:val="lowerRoman"/>
      <w:lvlText w:val="%3."/>
      <w:lvlJc w:val="right"/>
      <w:pPr>
        <w:ind w:left="1901" w:hanging="180"/>
      </w:pPr>
    </w:lvl>
    <w:lvl w:ilvl="3" w:tplc="040C000F" w:tentative="1">
      <w:start w:val="1"/>
      <w:numFmt w:val="decimal"/>
      <w:lvlText w:val="%4."/>
      <w:lvlJc w:val="left"/>
      <w:pPr>
        <w:ind w:left="2621" w:hanging="360"/>
      </w:pPr>
    </w:lvl>
    <w:lvl w:ilvl="4" w:tplc="040C0019" w:tentative="1">
      <w:start w:val="1"/>
      <w:numFmt w:val="lowerLetter"/>
      <w:lvlText w:val="%5."/>
      <w:lvlJc w:val="left"/>
      <w:pPr>
        <w:ind w:left="3341" w:hanging="360"/>
      </w:pPr>
    </w:lvl>
    <w:lvl w:ilvl="5" w:tplc="040C001B" w:tentative="1">
      <w:start w:val="1"/>
      <w:numFmt w:val="lowerRoman"/>
      <w:lvlText w:val="%6."/>
      <w:lvlJc w:val="right"/>
      <w:pPr>
        <w:ind w:left="4061" w:hanging="180"/>
      </w:pPr>
    </w:lvl>
    <w:lvl w:ilvl="6" w:tplc="040C000F" w:tentative="1">
      <w:start w:val="1"/>
      <w:numFmt w:val="decimal"/>
      <w:lvlText w:val="%7."/>
      <w:lvlJc w:val="left"/>
      <w:pPr>
        <w:ind w:left="4781" w:hanging="360"/>
      </w:pPr>
    </w:lvl>
    <w:lvl w:ilvl="7" w:tplc="040C0019" w:tentative="1">
      <w:start w:val="1"/>
      <w:numFmt w:val="lowerLetter"/>
      <w:lvlText w:val="%8."/>
      <w:lvlJc w:val="left"/>
      <w:pPr>
        <w:ind w:left="5501" w:hanging="360"/>
      </w:pPr>
    </w:lvl>
    <w:lvl w:ilvl="8" w:tplc="040C001B" w:tentative="1">
      <w:start w:val="1"/>
      <w:numFmt w:val="lowerRoman"/>
      <w:lvlText w:val="%9."/>
      <w:lvlJc w:val="right"/>
      <w:pPr>
        <w:ind w:left="6221" w:hanging="180"/>
      </w:pPr>
    </w:lvl>
  </w:abstractNum>
  <w:abstractNum w:abstractNumId="8" w15:restartNumberingAfterBreak="0">
    <w:nsid w:val="66FC1A32"/>
    <w:multiLevelType w:val="hybridMultilevel"/>
    <w:tmpl w:val="3CCCDF20"/>
    <w:lvl w:ilvl="0" w:tplc="E6225B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D35F94"/>
    <w:multiLevelType w:val="hybridMultilevel"/>
    <w:tmpl w:val="6164D3AE"/>
    <w:lvl w:ilvl="0" w:tplc="7B1C5B6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0"/>
  </w:num>
  <w:num w:numId="5">
    <w:abstractNumId w:val="9"/>
  </w:num>
  <w:num w:numId="6">
    <w:abstractNumId w:val="1"/>
  </w:num>
  <w:num w:numId="7">
    <w:abstractNumId w:val="7"/>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6D"/>
    <w:rsid w:val="00035F6B"/>
    <w:rsid w:val="00050F2A"/>
    <w:rsid w:val="000557D3"/>
    <w:rsid w:val="0006512A"/>
    <w:rsid w:val="00081B98"/>
    <w:rsid w:val="00087B70"/>
    <w:rsid w:val="000E4B1B"/>
    <w:rsid w:val="00102815"/>
    <w:rsid w:val="00155D2F"/>
    <w:rsid w:val="00157B90"/>
    <w:rsid w:val="00182164"/>
    <w:rsid w:val="00183338"/>
    <w:rsid w:val="00184BEA"/>
    <w:rsid w:val="001F2198"/>
    <w:rsid w:val="001F6D91"/>
    <w:rsid w:val="00205AB5"/>
    <w:rsid w:val="00233598"/>
    <w:rsid w:val="002641D5"/>
    <w:rsid w:val="00270688"/>
    <w:rsid w:val="00272EA8"/>
    <w:rsid w:val="002A3E11"/>
    <w:rsid w:val="002A4A96"/>
    <w:rsid w:val="002B01D0"/>
    <w:rsid w:val="002B785F"/>
    <w:rsid w:val="002C124E"/>
    <w:rsid w:val="003121EC"/>
    <w:rsid w:val="00316284"/>
    <w:rsid w:val="00344153"/>
    <w:rsid w:val="0036268D"/>
    <w:rsid w:val="003756AB"/>
    <w:rsid w:val="003B4664"/>
    <w:rsid w:val="003E0F81"/>
    <w:rsid w:val="003E6B0F"/>
    <w:rsid w:val="00401845"/>
    <w:rsid w:val="00480769"/>
    <w:rsid w:val="004A1275"/>
    <w:rsid w:val="004A6846"/>
    <w:rsid w:val="004C125E"/>
    <w:rsid w:val="004E582C"/>
    <w:rsid w:val="004F287C"/>
    <w:rsid w:val="00504794"/>
    <w:rsid w:val="00524EF4"/>
    <w:rsid w:val="00530148"/>
    <w:rsid w:val="00567BED"/>
    <w:rsid w:val="005A6E3F"/>
    <w:rsid w:val="00610AE0"/>
    <w:rsid w:val="00643001"/>
    <w:rsid w:val="0065517E"/>
    <w:rsid w:val="00656FCB"/>
    <w:rsid w:val="006D093A"/>
    <w:rsid w:val="00714D4D"/>
    <w:rsid w:val="0072445E"/>
    <w:rsid w:val="00781403"/>
    <w:rsid w:val="007955E7"/>
    <w:rsid w:val="007A3D6D"/>
    <w:rsid w:val="0080044B"/>
    <w:rsid w:val="008034EC"/>
    <w:rsid w:val="00810C0B"/>
    <w:rsid w:val="00857E27"/>
    <w:rsid w:val="00873898"/>
    <w:rsid w:val="008936BD"/>
    <w:rsid w:val="008E4B9A"/>
    <w:rsid w:val="008F19CF"/>
    <w:rsid w:val="009C07D2"/>
    <w:rsid w:val="009C2BB4"/>
    <w:rsid w:val="009F4131"/>
    <w:rsid w:val="00A14727"/>
    <w:rsid w:val="00A60C76"/>
    <w:rsid w:val="00A618F7"/>
    <w:rsid w:val="00A779C7"/>
    <w:rsid w:val="00A80C25"/>
    <w:rsid w:val="00AC3124"/>
    <w:rsid w:val="00B00ECB"/>
    <w:rsid w:val="00B2406D"/>
    <w:rsid w:val="00B37CEE"/>
    <w:rsid w:val="00B401DB"/>
    <w:rsid w:val="00BB0232"/>
    <w:rsid w:val="00BE06CD"/>
    <w:rsid w:val="00BF2185"/>
    <w:rsid w:val="00BF2C5C"/>
    <w:rsid w:val="00BF387E"/>
    <w:rsid w:val="00C32AE2"/>
    <w:rsid w:val="00C54658"/>
    <w:rsid w:val="00D027CB"/>
    <w:rsid w:val="00D257C9"/>
    <w:rsid w:val="00D40637"/>
    <w:rsid w:val="00D5084F"/>
    <w:rsid w:val="00D915D3"/>
    <w:rsid w:val="00D966F1"/>
    <w:rsid w:val="00E26708"/>
    <w:rsid w:val="00E30022"/>
    <w:rsid w:val="00E547B0"/>
    <w:rsid w:val="00E6751E"/>
    <w:rsid w:val="00E731E2"/>
    <w:rsid w:val="00E95601"/>
    <w:rsid w:val="00EC1A5F"/>
    <w:rsid w:val="00EC5665"/>
    <w:rsid w:val="00EF629D"/>
    <w:rsid w:val="00EF7319"/>
    <w:rsid w:val="00F02965"/>
    <w:rsid w:val="00F90349"/>
    <w:rsid w:val="00F93B26"/>
    <w:rsid w:val="00FA4409"/>
    <w:rsid w:val="00FB1EC7"/>
    <w:rsid w:val="00FE0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9436F"/>
  <w15:chartTrackingRefBased/>
  <w15:docId w15:val="{BD8C3F3F-C336-4DAC-B027-AD4BAEF9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1"/>
    <w:qFormat/>
    <w:rsid w:val="00F90349"/>
    <w:pPr>
      <w:widowControl w:val="0"/>
      <w:autoSpaceDE w:val="0"/>
      <w:autoSpaceDN w:val="0"/>
      <w:spacing w:after="0" w:line="240" w:lineRule="auto"/>
      <w:ind w:left="326" w:hanging="535"/>
      <w:outlineLvl w:val="0"/>
    </w:pPr>
    <w:rPr>
      <w:rFonts w:ascii="Arial" w:eastAsia="Arial" w:hAnsi="Arial" w:cs="Arial"/>
      <w:b/>
      <w:bCs/>
      <w:sz w:val="30"/>
      <w:szCs w:val="30"/>
      <w:lang w:val="en-US"/>
    </w:rPr>
  </w:style>
  <w:style w:type="paragraph" w:styleId="Titre2">
    <w:name w:val="heading 2"/>
    <w:basedOn w:val="Normal"/>
    <w:next w:val="Normal"/>
    <w:link w:val="Titre2Car"/>
    <w:uiPriority w:val="9"/>
    <w:unhideWhenUsed/>
    <w:qFormat/>
    <w:rsid w:val="00F90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93A"/>
    <w:pPr>
      <w:ind w:left="720"/>
      <w:contextualSpacing/>
    </w:pPr>
  </w:style>
  <w:style w:type="paragraph" w:styleId="Sansinterligne">
    <w:name w:val="No Spacing"/>
    <w:link w:val="SansinterligneCar"/>
    <w:uiPriority w:val="1"/>
    <w:qFormat/>
    <w:rsid w:val="00205AB5"/>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05AB5"/>
    <w:rPr>
      <w:rFonts w:eastAsiaTheme="minorEastAsia"/>
      <w:lang w:eastAsia="fr-FR"/>
    </w:rPr>
  </w:style>
  <w:style w:type="character" w:customStyle="1" w:styleId="Titre1Car">
    <w:name w:val="Titre 1 Car"/>
    <w:basedOn w:val="Policepardfaut"/>
    <w:link w:val="Titre1"/>
    <w:uiPriority w:val="1"/>
    <w:rsid w:val="00F90349"/>
    <w:rPr>
      <w:rFonts w:ascii="Arial" w:eastAsia="Arial" w:hAnsi="Arial" w:cs="Arial"/>
      <w:b/>
      <w:bCs/>
      <w:sz w:val="30"/>
      <w:szCs w:val="30"/>
      <w:lang w:val="en-US"/>
    </w:rPr>
  </w:style>
  <w:style w:type="character" w:customStyle="1" w:styleId="Titre2Car">
    <w:name w:val="Titre 2 Car"/>
    <w:basedOn w:val="Policepardfaut"/>
    <w:link w:val="Titre2"/>
    <w:uiPriority w:val="9"/>
    <w:rsid w:val="00F90349"/>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2445E"/>
    <w:pPr>
      <w:tabs>
        <w:tab w:val="center" w:pos="4536"/>
        <w:tab w:val="right" w:pos="9072"/>
      </w:tabs>
      <w:spacing w:after="0" w:line="240" w:lineRule="auto"/>
    </w:pPr>
  </w:style>
  <w:style w:type="character" w:customStyle="1" w:styleId="En-tteCar">
    <w:name w:val="En-tête Car"/>
    <w:basedOn w:val="Policepardfaut"/>
    <w:link w:val="En-tte"/>
    <w:uiPriority w:val="99"/>
    <w:rsid w:val="0072445E"/>
  </w:style>
  <w:style w:type="paragraph" w:styleId="Pieddepage">
    <w:name w:val="footer"/>
    <w:basedOn w:val="Normal"/>
    <w:link w:val="PieddepageCar"/>
    <w:uiPriority w:val="99"/>
    <w:unhideWhenUsed/>
    <w:rsid w:val="007244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CPP 2023-2024 Master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1B9B7-5B74-4569-9569-F7F6270D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12496</Characters>
  <Application>Microsoft Office Word</Application>
  <DocSecurity>0</DocSecurity>
  <Lines>104</Lines>
  <Paragraphs>29</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PROJET DE MEMOIRE</vt:lpstr>
      <vt:lpstr>PRÉSENTATION DE MON PROJET DE MÉMOIRE </vt:lpstr>
      <vt:lpstr>    Thème, sujet, domaine de recherche : il s’agit de se situer dans le champ de la </vt:lpstr>
      <vt:lpstr>    Choix du terrain / cas / méthodes (qualtitatives / quantitatives) : l’idée n’est</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MEMOIRE</dc:title>
  <dc:subject>(</dc:subject>
  <dc:creator>Milena Gobet</dc:creator>
  <cp:keywords/>
  <dc:description/>
  <cp:lastModifiedBy>Evaluateur</cp:lastModifiedBy>
  <cp:revision>2</cp:revision>
  <dcterms:created xsi:type="dcterms:W3CDTF">2024-02-12T15:12:00Z</dcterms:created>
  <dcterms:modified xsi:type="dcterms:W3CDTF">2024-02-12T15:12:00Z</dcterms:modified>
</cp:coreProperties>
</file>